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5D1C154" w:rsidP="7848566C" w:rsidRDefault="75D1C154" w14:paraId="5193DC51" w14:textId="79E9C508">
      <w:pPr>
        <w:pStyle w:val="Heading1"/>
        <w:spacing w:before="322" w:after="322"/>
        <w:rPr>
          <w:rFonts w:ascii="Aptos" w:hAnsi="Aptos" w:eastAsia="Aptos" w:cs="Aptos"/>
          <w:b/>
          <w:bCs/>
        </w:rPr>
      </w:pPr>
      <w:r w:rsidRPr="7848566C">
        <w:rPr>
          <w:rFonts w:ascii="Aptos" w:hAnsi="Aptos" w:eastAsia="Aptos" w:cs="Aptos"/>
          <w:b/>
          <w:bCs/>
        </w:rPr>
        <w:t xml:space="preserve">How to </w:t>
      </w:r>
      <w:r w:rsidR="0057609A">
        <w:rPr>
          <w:rFonts w:ascii="Aptos" w:hAnsi="Aptos" w:eastAsia="Aptos" w:cs="Aptos"/>
          <w:b/>
          <w:bCs/>
        </w:rPr>
        <w:t>U</w:t>
      </w:r>
      <w:r w:rsidRPr="7848566C">
        <w:rPr>
          <w:rFonts w:ascii="Aptos" w:hAnsi="Aptos" w:eastAsia="Aptos" w:cs="Aptos"/>
          <w:b/>
          <w:bCs/>
        </w:rPr>
        <w:t xml:space="preserve">se the IDM 2026 </w:t>
      </w:r>
      <w:r w:rsidR="0057609A">
        <w:rPr>
          <w:rFonts w:ascii="Aptos" w:hAnsi="Aptos" w:eastAsia="Aptos" w:cs="Aptos"/>
          <w:b/>
          <w:bCs/>
        </w:rPr>
        <w:t>P</w:t>
      </w:r>
      <w:r w:rsidRPr="7848566C">
        <w:rPr>
          <w:rFonts w:ascii="Aptos" w:hAnsi="Aptos" w:eastAsia="Aptos" w:cs="Aptos"/>
          <w:b/>
          <w:bCs/>
        </w:rPr>
        <w:t xml:space="preserve">ress </w:t>
      </w:r>
      <w:r w:rsidR="0057609A">
        <w:rPr>
          <w:rFonts w:ascii="Aptos" w:hAnsi="Aptos" w:eastAsia="Aptos" w:cs="Aptos"/>
          <w:b/>
          <w:bCs/>
        </w:rPr>
        <w:t>R</w:t>
      </w:r>
      <w:r w:rsidRPr="7848566C">
        <w:rPr>
          <w:rFonts w:ascii="Aptos" w:hAnsi="Aptos" w:eastAsia="Aptos" w:cs="Aptos"/>
          <w:b/>
          <w:bCs/>
        </w:rPr>
        <w:t>elease</w:t>
      </w:r>
      <w:r w:rsidRPr="7848566C" w:rsidR="0CBFAF8E">
        <w:rPr>
          <w:rFonts w:ascii="Aptos" w:hAnsi="Aptos" w:eastAsia="Aptos" w:cs="Aptos"/>
          <w:b/>
          <w:bCs/>
        </w:rPr>
        <w:t xml:space="preserve"> </w:t>
      </w:r>
      <w:r w:rsidR="0057609A">
        <w:rPr>
          <w:rFonts w:ascii="Aptos" w:hAnsi="Aptos" w:eastAsia="Aptos" w:cs="Aptos"/>
          <w:b/>
          <w:bCs/>
        </w:rPr>
        <w:t>T</w:t>
      </w:r>
      <w:r w:rsidRPr="7848566C" w:rsidR="0CBFAF8E">
        <w:rPr>
          <w:rFonts w:ascii="Aptos" w:hAnsi="Aptos" w:eastAsia="Aptos" w:cs="Aptos"/>
          <w:b/>
          <w:bCs/>
        </w:rPr>
        <w:t>emplate</w:t>
      </w:r>
    </w:p>
    <w:p w:rsidR="75D1C154" w:rsidP="7848566C" w:rsidRDefault="75D1C154" w14:paraId="67FBE1B0" w14:textId="534B3BB2">
      <w:pPr>
        <w:spacing w:before="240" w:after="240"/>
      </w:pPr>
      <w:r>
        <w:t xml:space="preserve">The press release </w:t>
      </w:r>
      <w:r w:rsidR="00171CF5">
        <w:t xml:space="preserve">template located </w:t>
      </w:r>
      <w:r w:rsidR="008778DD">
        <w:t>below</w:t>
      </w:r>
      <w:r>
        <w:t xml:space="preserve"> these instructions is designed to be easy to adapt and reuse by Midwives’ Associations and organisations in different contexts. The steps below will help you localise it, share it with your media, and use it as part of your International Day of the Midwife activities.</w:t>
      </w:r>
    </w:p>
    <w:p w:rsidR="75D1C154" w:rsidP="7848566C" w:rsidRDefault="75D1C154" w14:paraId="4E574C6C" w14:textId="7BAC077B">
      <w:pPr>
        <w:pStyle w:val="Heading2"/>
        <w:rPr>
          <w:rFonts w:ascii="Aptos" w:hAnsi="Aptos" w:eastAsia="Aptos" w:cs="Aptos"/>
          <w:sz w:val="28"/>
          <w:szCs w:val="28"/>
        </w:rPr>
      </w:pPr>
      <w:r w:rsidRPr="7848566C">
        <w:t>Step 1: Localise the press release</w:t>
      </w:r>
    </w:p>
    <w:p w:rsidR="75D1C154" w:rsidP="7848566C" w:rsidRDefault="75D1C154" w14:paraId="4084ACFA" w14:textId="2E06860A">
      <w:pPr>
        <w:spacing w:before="240" w:after="240"/>
      </w:pPr>
      <w:r>
        <w:t>Before sharing the press release:</w:t>
      </w:r>
    </w:p>
    <w:p w:rsidR="75D1C154" w:rsidP="7848566C" w:rsidRDefault="75D1C154" w14:paraId="6AD0DE60" w14:textId="0AB466F1">
      <w:pPr>
        <w:pStyle w:val="ListParagraph"/>
        <w:numPr>
          <w:ilvl w:val="0"/>
          <w:numId w:val="7"/>
        </w:numPr>
        <w:spacing w:before="240" w:after="240"/>
      </w:pPr>
      <w:r>
        <w:t>Add your country, city and date at the top.</w:t>
      </w:r>
    </w:p>
    <w:p w:rsidR="75D1C154" w:rsidP="7848566C" w:rsidRDefault="75D1C154" w14:paraId="7F706D91" w14:textId="75028B6C">
      <w:pPr>
        <w:pStyle w:val="ListParagraph"/>
        <w:numPr>
          <w:ilvl w:val="0"/>
          <w:numId w:val="7"/>
        </w:numPr>
        <w:spacing w:before="240" w:after="240"/>
      </w:pPr>
      <w:r>
        <w:t>Replace all [EDIT:] sections with local information.</w:t>
      </w:r>
    </w:p>
    <w:p w:rsidR="75D1C154" w:rsidP="7848566C" w:rsidRDefault="75D1C154" w14:paraId="73352170" w14:textId="4611C3A8">
      <w:pPr>
        <w:pStyle w:val="ListParagraph"/>
        <w:numPr>
          <w:ilvl w:val="0"/>
          <w:numId w:val="7"/>
        </w:numPr>
        <w:spacing w:before="240" w:after="240"/>
      </w:pPr>
      <w:r>
        <w:t>Add 1–2 sentences describing the situation for midwives in your country.</w:t>
      </w:r>
    </w:p>
    <w:p w:rsidR="75D1C154" w:rsidP="7848566C" w:rsidRDefault="75D1C154" w14:paraId="67DDB8FD" w14:textId="50EE23C6">
      <w:pPr>
        <w:pStyle w:val="ListParagraph"/>
        <w:numPr>
          <w:ilvl w:val="0"/>
          <w:numId w:val="7"/>
        </w:numPr>
        <w:spacing w:before="240" w:after="240"/>
      </w:pPr>
      <w:r>
        <w:t>Decide who will be quoted locally (for example, the MA President, a senior midwife, or another spokesperson).</w:t>
      </w:r>
    </w:p>
    <w:p w:rsidR="75D1C154" w:rsidP="7848566C" w:rsidRDefault="75D1C154" w14:paraId="7B46DE2B" w14:textId="127D1BDD">
      <w:pPr>
        <w:pStyle w:val="ListParagraph"/>
        <w:numPr>
          <w:ilvl w:val="0"/>
          <w:numId w:val="7"/>
        </w:numPr>
        <w:spacing w:before="240" w:after="240"/>
      </w:pPr>
      <w:r>
        <w:t>Check names, titles and spelling carefully.</w:t>
      </w:r>
    </w:p>
    <w:p w:rsidR="00261D3A" w:rsidP="7848566C" w:rsidRDefault="00261D3A" w14:paraId="72DAB40E" w14:textId="004EDDCC">
      <w:pPr>
        <w:pStyle w:val="ListParagraph"/>
        <w:numPr>
          <w:ilvl w:val="0"/>
          <w:numId w:val="7"/>
        </w:numPr>
        <w:spacing w:before="240" w:after="240"/>
      </w:pPr>
      <w:r>
        <w:t xml:space="preserve">Translate and contextualise so that the template reflects your country context and </w:t>
      </w:r>
      <w:r w:rsidR="00303DF6">
        <w:t>organisational priorities.</w:t>
      </w:r>
    </w:p>
    <w:p w:rsidR="75D1C154" w:rsidP="7848566C" w:rsidRDefault="75D1C154" w14:paraId="1B14554B" w14:textId="3539231C">
      <w:pPr>
        <w:spacing w:before="240" w:after="240"/>
      </w:pPr>
      <w:r>
        <w:t>Tip: Keep the structure and key messages, but feel free to adapt the language so it sounds natural in your national context. You may also add one additional paragraph in the section Turning awareness into action to highlight your own International Day of the Midwife activities (for example, events, campaigns, or public actions planned in your country).</w:t>
      </w:r>
    </w:p>
    <w:p w:rsidR="75D1C154" w:rsidP="7848566C" w:rsidRDefault="75D1C154" w14:paraId="30FE0423" w14:textId="32E04166">
      <w:pPr>
        <w:pStyle w:val="Heading2"/>
      </w:pPr>
      <w:r w:rsidRPr="7848566C">
        <w:t>Step 2: Identify the right media outlets</w:t>
      </w:r>
    </w:p>
    <w:p w:rsidR="75D1C154" w:rsidP="7848566C" w:rsidRDefault="75D1C154" w14:paraId="0B304DEC" w14:textId="6FA082B1">
      <w:pPr>
        <w:spacing w:before="240" w:after="240"/>
      </w:pPr>
      <w:r>
        <w:t>Focus your efforts on outlets that are most likely to cover this topic.</w:t>
      </w:r>
    </w:p>
    <w:p w:rsidR="75D1C154" w:rsidP="7848566C" w:rsidRDefault="75D1C154" w14:paraId="149A7CDC" w14:textId="42DA4868">
      <w:pPr>
        <w:pStyle w:val="ListParagraph"/>
        <w:numPr>
          <w:ilvl w:val="0"/>
          <w:numId w:val="6"/>
        </w:numPr>
        <w:spacing w:before="240" w:after="240"/>
      </w:pPr>
      <w:r>
        <w:t>Start with national and regional media in your country.</w:t>
      </w:r>
    </w:p>
    <w:p w:rsidR="75D1C154" w:rsidP="7848566C" w:rsidRDefault="75D1C154" w14:paraId="795CBA3B" w14:textId="37001150">
      <w:pPr>
        <w:pStyle w:val="ListParagraph"/>
        <w:numPr>
          <w:ilvl w:val="0"/>
          <w:numId w:val="6"/>
        </w:numPr>
        <w:spacing w:before="240" w:after="240"/>
      </w:pPr>
      <w:r>
        <w:t>Prioritise outlets that publish stories on:</w:t>
      </w:r>
    </w:p>
    <w:p w:rsidR="75D1C154" w:rsidP="7848566C" w:rsidRDefault="75D1C154" w14:paraId="22500378" w14:textId="13DA76D5">
      <w:pPr>
        <w:pStyle w:val="ListParagraph"/>
        <w:numPr>
          <w:ilvl w:val="1"/>
          <w:numId w:val="6"/>
        </w:numPr>
        <w:spacing w:before="240" w:after="240"/>
      </w:pPr>
      <w:r>
        <w:t>health and healthcare</w:t>
      </w:r>
    </w:p>
    <w:p w:rsidR="75D1C154" w:rsidP="7848566C" w:rsidRDefault="75D1C154" w14:paraId="3F5CD82E" w14:textId="51C9B3E7">
      <w:pPr>
        <w:pStyle w:val="ListParagraph"/>
        <w:numPr>
          <w:ilvl w:val="1"/>
          <w:numId w:val="6"/>
        </w:numPr>
        <w:spacing w:before="240" w:after="240"/>
      </w:pPr>
      <w:r>
        <w:t>women’s rights and gender equality</w:t>
      </w:r>
    </w:p>
    <w:p w:rsidR="75D1C154" w:rsidP="7848566C" w:rsidRDefault="75D1C154" w14:paraId="3DA1A3D7" w14:textId="1E0D92CA">
      <w:pPr>
        <w:pStyle w:val="ListParagraph"/>
        <w:numPr>
          <w:ilvl w:val="1"/>
          <w:numId w:val="6"/>
        </w:numPr>
        <w:spacing w:before="240" w:after="240"/>
      </w:pPr>
      <w:r>
        <w:t>pregnancy, childbirth and parenting</w:t>
      </w:r>
    </w:p>
    <w:p w:rsidR="75D1C154" w:rsidP="7848566C" w:rsidRDefault="75D1C154" w14:paraId="0523864C" w14:textId="28DB1FD7">
      <w:pPr>
        <w:pStyle w:val="ListParagraph"/>
        <w:numPr>
          <w:ilvl w:val="1"/>
          <w:numId w:val="6"/>
        </w:numPr>
        <w:spacing w:before="240" w:after="240"/>
      </w:pPr>
      <w:r>
        <w:t>social issues or public policy</w:t>
      </w:r>
    </w:p>
    <w:p w:rsidR="75D1C154" w:rsidP="7848566C" w:rsidRDefault="00A13AD4" w14:paraId="3B159580" w14:textId="6D82CD00">
      <w:pPr>
        <w:pStyle w:val="ListParagraph"/>
        <w:numPr>
          <w:ilvl w:val="0"/>
          <w:numId w:val="6"/>
        </w:numPr>
        <w:spacing w:before="240" w:after="240"/>
      </w:pPr>
      <w:r>
        <w:t>Also include</w:t>
      </w:r>
      <w:r w:rsidR="75D1C154">
        <w:t xml:space="preserve"> online media</w:t>
      </w:r>
      <w:r>
        <w:t xml:space="preserve"> (news media, podcasts)</w:t>
      </w:r>
      <w:r w:rsidR="75D1C154">
        <w:t xml:space="preserve">, </w:t>
      </w:r>
      <w:r w:rsidR="00847EEA">
        <w:t xml:space="preserve">television, </w:t>
      </w:r>
      <w:r w:rsidR="75D1C154">
        <w:t>radio, or specialist health publications.</w:t>
      </w:r>
    </w:p>
    <w:p w:rsidR="75D1C154" w:rsidP="7848566C" w:rsidRDefault="75D1C154" w14:paraId="3C72C733" w14:textId="140141A4">
      <w:pPr>
        <w:spacing w:before="240" w:after="240"/>
      </w:pPr>
      <w:r>
        <w:t>Tip: It is better to contact a small number of relevant journalists than to send the press release widely without targeting.</w:t>
      </w:r>
    </w:p>
    <w:p w:rsidR="75D1C154" w:rsidP="7848566C" w:rsidRDefault="75D1C154" w14:paraId="2C551695" w14:textId="2FDE8B9E">
      <w:pPr>
        <w:pStyle w:val="Heading2"/>
        <w:rPr>
          <w:rFonts w:ascii="Aptos" w:hAnsi="Aptos" w:eastAsia="Aptos" w:cs="Aptos"/>
          <w:sz w:val="28"/>
          <w:szCs w:val="28"/>
        </w:rPr>
      </w:pPr>
      <w:r w:rsidRPr="7848566C">
        <w:rPr>
          <w:rFonts w:ascii="Aptos" w:hAnsi="Aptos" w:eastAsia="Aptos" w:cs="Aptos"/>
        </w:rPr>
        <w:t>Step 3: Find journalists and contacts</w:t>
      </w:r>
    </w:p>
    <w:p w:rsidR="75D1C154" w:rsidP="7848566C" w:rsidRDefault="75D1C154" w14:paraId="2749B2D4" w14:textId="6BA25E19">
      <w:pPr>
        <w:spacing w:before="240" w:after="240"/>
      </w:pPr>
      <w:r>
        <w:t>Once you have identified relevant outlets:</w:t>
      </w:r>
    </w:p>
    <w:p w:rsidR="75D1C154" w:rsidP="7848566C" w:rsidRDefault="75D1C154" w14:paraId="3BB3C688" w14:textId="01A5F203">
      <w:pPr>
        <w:pStyle w:val="ListParagraph"/>
        <w:numPr>
          <w:ilvl w:val="0"/>
          <w:numId w:val="5"/>
        </w:numPr>
        <w:spacing w:before="240" w:after="240"/>
      </w:pPr>
      <w:r>
        <w:t>Look for journalists who regularly write about health, women’s rights, or social issues.</w:t>
      </w:r>
    </w:p>
    <w:p w:rsidR="75D1C154" w:rsidP="7848566C" w:rsidRDefault="75D1C154" w14:paraId="5226198C" w14:textId="5C3EE149">
      <w:pPr>
        <w:pStyle w:val="ListParagraph"/>
        <w:numPr>
          <w:ilvl w:val="0"/>
          <w:numId w:val="5"/>
        </w:numPr>
        <w:spacing w:before="240" w:after="240"/>
      </w:pPr>
      <w:r>
        <w:t>Check the outlet’s website for:</w:t>
      </w:r>
    </w:p>
    <w:p w:rsidR="75D1C154" w:rsidP="7848566C" w:rsidRDefault="75D1C154" w14:paraId="01E826DC" w14:textId="014A9F3B">
      <w:pPr>
        <w:pStyle w:val="ListParagraph"/>
        <w:numPr>
          <w:ilvl w:val="1"/>
          <w:numId w:val="5"/>
        </w:numPr>
        <w:spacing w:before="240" w:after="240"/>
      </w:pPr>
      <w:r>
        <w:t>journalist profile pages</w:t>
      </w:r>
    </w:p>
    <w:p w:rsidR="75D1C154" w:rsidP="7848566C" w:rsidRDefault="75D1C154" w14:paraId="280C3ADE" w14:textId="1C48DF68">
      <w:pPr>
        <w:pStyle w:val="ListParagraph"/>
        <w:numPr>
          <w:ilvl w:val="1"/>
          <w:numId w:val="5"/>
        </w:numPr>
        <w:spacing w:before="240" w:after="240"/>
      </w:pPr>
      <w:r>
        <w:t>a general newsroom email</w:t>
      </w:r>
    </w:p>
    <w:p w:rsidR="75D1C154" w:rsidP="7848566C" w:rsidRDefault="75D1C154" w14:paraId="3C2C6DA4" w14:textId="59ECDD8B">
      <w:pPr>
        <w:pStyle w:val="ListParagraph"/>
        <w:numPr>
          <w:ilvl w:val="1"/>
          <w:numId w:val="5"/>
        </w:numPr>
        <w:spacing w:before="240" w:after="240"/>
      </w:pPr>
      <w:r>
        <w:t>section-specific emails (for example, Health, Society, or Opinion)</w:t>
      </w:r>
    </w:p>
    <w:p w:rsidR="75D1C154" w:rsidP="7848566C" w:rsidRDefault="75D1C154" w14:paraId="44732A73" w14:textId="435A736B">
      <w:pPr>
        <w:pStyle w:val="ListParagraph"/>
        <w:numPr>
          <w:ilvl w:val="0"/>
          <w:numId w:val="5"/>
        </w:numPr>
        <w:spacing w:before="240" w:after="240"/>
      </w:pPr>
      <w:r>
        <w:t>Search for journalists on LinkedIn, X/Twitter, or other social media platforms.</w:t>
      </w:r>
    </w:p>
    <w:p w:rsidR="75D1C154" w:rsidP="7848566C" w:rsidRDefault="75D1C154" w14:paraId="6D6B70F0" w14:textId="6163B5A6">
      <w:pPr>
        <w:pStyle w:val="ListParagraph"/>
        <w:numPr>
          <w:ilvl w:val="0"/>
          <w:numId w:val="5"/>
        </w:numPr>
        <w:spacing w:before="240" w:after="240"/>
      </w:pPr>
      <w:r>
        <w:t>If no individual contact is available, use the general editorial email of the outlet.</w:t>
      </w:r>
    </w:p>
    <w:p w:rsidR="75D1C154" w:rsidP="7848566C" w:rsidRDefault="75D1C154" w14:paraId="6C4D349E" w14:textId="0295B501">
      <w:pPr>
        <w:spacing w:before="240" w:after="240"/>
      </w:pPr>
      <w:r>
        <w:t>Tip: A personalised message to a named journalist is often more effective than a general email.</w:t>
      </w:r>
    </w:p>
    <w:p w:rsidR="75D1C154" w:rsidP="7848566C" w:rsidRDefault="75D1C154" w14:paraId="513434F1" w14:textId="3ED88758">
      <w:pPr>
        <w:pStyle w:val="Heading2"/>
        <w:rPr>
          <w:rFonts w:ascii="Aptos" w:hAnsi="Aptos" w:eastAsia="Aptos" w:cs="Aptos"/>
        </w:rPr>
      </w:pPr>
      <w:r w:rsidRPr="7848566C">
        <w:rPr>
          <w:rFonts w:ascii="Aptos" w:hAnsi="Aptos" w:eastAsia="Aptos" w:cs="Aptos"/>
        </w:rPr>
        <w:t>Step 4: Send the press release</w:t>
      </w:r>
    </w:p>
    <w:p w:rsidR="75D1C154" w:rsidP="7848566C" w:rsidRDefault="75D1C154" w14:paraId="0CBFFE33" w14:textId="19394965">
      <w:pPr>
        <w:spacing w:before="240" w:after="240"/>
      </w:pPr>
      <w:r>
        <w:t>When contacting the media:</w:t>
      </w:r>
    </w:p>
    <w:p w:rsidR="75D1C154" w:rsidP="7848566C" w:rsidRDefault="75D1C154" w14:paraId="283E2B1C" w14:textId="44FA0741">
      <w:pPr>
        <w:pStyle w:val="ListParagraph"/>
        <w:numPr>
          <w:ilvl w:val="0"/>
          <w:numId w:val="4"/>
        </w:numPr>
        <w:spacing w:before="240" w:after="240"/>
        <w:rPr/>
      </w:pPr>
      <w:r w:rsidR="75D1C154">
        <w:rPr/>
        <w:t xml:space="preserve">Paste the full press release into the body of the </w:t>
      </w:r>
      <w:r w:rsidR="75D1C154">
        <w:rPr/>
        <w:t>email</w:t>
      </w:r>
      <w:r w:rsidR="003E23C1">
        <w:rPr/>
        <w:t>, and</w:t>
      </w:r>
      <w:r w:rsidR="003E23C1">
        <w:rPr/>
        <w:t xml:space="preserve"> send it as a </w:t>
      </w:r>
      <w:r w:rsidR="003E23C1">
        <w:rPr/>
        <w:t>Word</w:t>
      </w:r>
      <w:r w:rsidR="47619DDF">
        <w:rPr/>
        <w:t xml:space="preserve"> </w:t>
      </w:r>
      <w:r w:rsidR="003E23C1">
        <w:rPr/>
        <w:t xml:space="preserve"> document</w:t>
      </w:r>
      <w:r w:rsidR="003E23C1">
        <w:rPr/>
        <w:t xml:space="preserve"> the journalists can easily adapt and copy</w:t>
      </w:r>
      <w:r w:rsidR="75D1C154">
        <w:rPr/>
        <w:t>.</w:t>
      </w:r>
      <w:r w:rsidR="002F1737">
        <w:rPr/>
        <w:t xml:space="preserve"> If you have photos the journalist can use, attach a few. </w:t>
      </w:r>
      <w:commentRangeStart w:id="0"/>
      <w:commentRangeStart w:id="1776246081"/>
      <w:r w:rsidR="002F1737">
        <w:rPr/>
        <w:t xml:space="preserve">Otherwise link to the </w:t>
      </w:r>
      <w:hyperlink r:id="Rb914cd4fcedf440b">
        <w:r w:rsidRPr="231B84FF" w:rsidR="00EF3FE6">
          <w:rPr>
            <w:rStyle w:val="Hyperlink"/>
          </w:rPr>
          <w:t>ICM Media Centre.</w:t>
        </w:r>
        <w:commentRangeEnd w:id="0"/>
        <w:r>
          <w:rPr>
            <w:rStyle w:val="CommentReference"/>
          </w:rPr>
          <w:commentReference w:id="0"/>
        </w:r>
        <w:commentRangeEnd w:id="1776246081"/>
        <w:r>
          <w:rPr>
            <w:rStyle w:val="CommentReference"/>
          </w:rPr>
          <w:commentReference w:id="1776246081"/>
        </w:r>
      </w:hyperlink>
    </w:p>
    <w:p w:rsidR="75D1C154" w:rsidP="7848566C" w:rsidRDefault="75D1C154" w14:paraId="333C2093" w14:textId="08EBB496">
      <w:pPr>
        <w:pStyle w:val="ListParagraph"/>
        <w:numPr>
          <w:ilvl w:val="0"/>
          <w:numId w:val="4"/>
        </w:numPr>
        <w:spacing w:before="240" w:after="240"/>
      </w:pPr>
      <w:r>
        <w:t>Use a clear subject line, for example:</w:t>
      </w:r>
      <w:r>
        <w:br/>
      </w:r>
      <w:r>
        <w:t>International Day of the Midwife: [Country] calls to grow and support the midwifery workforce</w:t>
      </w:r>
    </w:p>
    <w:p w:rsidR="75D1C154" w:rsidP="7848566C" w:rsidRDefault="75D1C154" w14:paraId="6782BC3F" w14:textId="71F3C8B7">
      <w:pPr>
        <w:pStyle w:val="ListParagraph"/>
        <w:numPr>
          <w:ilvl w:val="0"/>
          <w:numId w:val="4"/>
        </w:numPr>
        <w:spacing w:before="240" w:after="240"/>
      </w:pPr>
      <w:r>
        <w:t>Keep your email short and professional.</w:t>
      </w:r>
    </w:p>
    <w:p w:rsidR="75D1C154" w:rsidP="7848566C" w:rsidRDefault="75D1C154" w14:paraId="5CEFFF94" w14:textId="7DE432DE">
      <w:pPr>
        <w:spacing w:before="240" w:after="240"/>
      </w:pPr>
      <w:r>
        <w:t>Include:</w:t>
      </w:r>
    </w:p>
    <w:p w:rsidR="75D1C154" w:rsidP="7848566C" w:rsidRDefault="75D1C154" w14:paraId="6F14EC57" w14:textId="799B63A0">
      <w:pPr>
        <w:pStyle w:val="ListParagraph"/>
        <w:numPr>
          <w:ilvl w:val="0"/>
          <w:numId w:val="3"/>
        </w:numPr>
        <w:spacing w:before="240" w:after="240"/>
      </w:pPr>
      <w:r>
        <w:t>the press release text</w:t>
      </w:r>
    </w:p>
    <w:p w:rsidR="75D1C154" w:rsidP="7848566C" w:rsidRDefault="75D1C154" w14:paraId="39A5E779" w14:textId="6851A4A5">
      <w:pPr>
        <w:pStyle w:val="ListParagraph"/>
        <w:numPr>
          <w:ilvl w:val="0"/>
          <w:numId w:val="3"/>
        </w:numPr>
        <w:spacing w:before="240" w:after="240"/>
      </w:pPr>
      <w:r>
        <w:t>a short introductory line explaining why this is relevant now (International Day of the Midwife)</w:t>
      </w:r>
    </w:p>
    <w:p w:rsidR="75D1C154" w:rsidP="7848566C" w:rsidRDefault="00294808" w14:paraId="3D0F465C" w14:textId="59A342AA">
      <w:pPr>
        <w:pStyle w:val="ListParagraph"/>
        <w:numPr>
          <w:ilvl w:val="0"/>
          <w:numId w:val="3"/>
        </w:numPr>
        <w:spacing w:before="240" w:after="240"/>
      </w:pPr>
      <w:r>
        <w:t xml:space="preserve">the name of a person the media can </w:t>
      </w:r>
      <w:r w:rsidR="75D1C154">
        <w:t>contact</w:t>
      </w:r>
      <w:r>
        <w:t xml:space="preserve">, including their </w:t>
      </w:r>
      <w:r w:rsidR="75D1C154">
        <w:t>name, email and phone number at the end</w:t>
      </w:r>
      <w:r w:rsidR="0052307B">
        <w:t xml:space="preserve"> of the press release</w:t>
      </w:r>
    </w:p>
    <w:p w:rsidR="75D1C154" w:rsidP="7848566C" w:rsidRDefault="75D1C154" w14:paraId="2D1C7DDC" w14:textId="2B18990A">
      <w:pPr>
        <w:pStyle w:val="Heading2"/>
        <w:rPr>
          <w:rFonts w:ascii="Aptos" w:hAnsi="Aptos" w:eastAsia="Aptos" w:cs="Aptos"/>
        </w:rPr>
      </w:pPr>
      <w:r w:rsidRPr="7848566C">
        <w:rPr>
          <w:rFonts w:ascii="Aptos" w:hAnsi="Aptos" w:eastAsia="Aptos" w:cs="Aptos"/>
        </w:rPr>
        <w:t>Step 5: Follow up</w:t>
      </w:r>
    </w:p>
    <w:p w:rsidR="75D1C154" w:rsidP="7848566C" w:rsidRDefault="75D1C154" w14:paraId="52481AB3" w14:textId="26A7C092">
      <w:pPr>
        <w:spacing w:before="240" w:after="240"/>
      </w:pPr>
      <w:r>
        <w:t>If you do not hear back:</w:t>
      </w:r>
    </w:p>
    <w:p w:rsidR="75D1C154" w:rsidP="7848566C" w:rsidRDefault="75D1C154" w14:paraId="45AB0939" w14:textId="16C4F123">
      <w:pPr>
        <w:pStyle w:val="ListParagraph"/>
        <w:numPr>
          <w:ilvl w:val="0"/>
          <w:numId w:val="2"/>
        </w:numPr>
        <w:spacing w:before="240" w:after="240"/>
      </w:pPr>
      <w:r>
        <w:t>Send a short follow-up email after 2–3 days.</w:t>
      </w:r>
    </w:p>
    <w:p w:rsidR="75D1C154" w:rsidP="7848566C" w:rsidRDefault="75D1C154" w14:paraId="4251AC59" w14:textId="6D8B8476">
      <w:pPr>
        <w:pStyle w:val="ListParagraph"/>
        <w:numPr>
          <w:ilvl w:val="0"/>
          <w:numId w:val="2"/>
        </w:numPr>
        <w:spacing w:before="240" w:after="240"/>
      </w:pPr>
      <w:r>
        <w:t>Keep the follow-up polite and brief.</w:t>
      </w:r>
    </w:p>
    <w:p w:rsidR="75D1C154" w:rsidP="7848566C" w:rsidRDefault="75D1C154" w14:paraId="36FB5C16" w14:textId="67416C64">
      <w:pPr>
        <w:pStyle w:val="ListParagraph"/>
        <w:numPr>
          <w:ilvl w:val="0"/>
          <w:numId w:val="2"/>
        </w:numPr>
        <w:spacing w:before="240" w:after="240"/>
      </w:pPr>
      <w:r>
        <w:t xml:space="preserve">Re-share the release closer to </w:t>
      </w:r>
      <w:r w:rsidR="0052307B">
        <w:t>0</w:t>
      </w:r>
      <w:r>
        <w:t>5 May if you sent it early.</w:t>
      </w:r>
    </w:p>
    <w:p w:rsidR="75D1C154" w:rsidP="7848566C" w:rsidRDefault="75D1C154" w14:paraId="05E0878A" w14:textId="3EEFA3EC">
      <w:pPr>
        <w:spacing w:before="240" w:after="240"/>
      </w:pPr>
      <w:r>
        <w:t>Tip: Follow-up emails often make the difference between a story being published or missed.</w:t>
      </w:r>
    </w:p>
    <w:p w:rsidR="75D1C154" w:rsidP="7848566C" w:rsidRDefault="75D1C154" w14:paraId="285C7F21" w14:textId="668A1888">
      <w:pPr>
        <w:pStyle w:val="Heading2"/>
        <w:rPr>
          <w:rFonts w:ascii="Aptos" w:hAnsi="Aptos" w:eastAsia="Aptos" w:cs="Aptos"/>
        </w:rPr>
      </w:pPr>
      <w:r w:rsidRPr="7848566C">
        <w:rPr>
          <w:rFonts w:ascii="Aptos" w:hAnsi="Aptos" w:eastAsia="Aptos" w:cs="Aptos"/>
        </w:rPr>
        <w:t>Step 6: Use the press release beyond the media</w:t>
      </w:r>
    </w:p>
    <w:p w:rsidR="75D1C154" w:rsidP="7848566C" w:rsidRDefault="75D1C154" w14:paraId="39019D25" w14:textId="2B2A5C7C">
      <w:pPr>
        <w:spacing w:before="240" w:after="240"/>
      </w:pPr>
      <w:r>
        <w:t>The press release can also be used in other ways:</w:t>
      </w:r>
    </w:p>
    <w:p w:rsidR="75D1C154" w:rsidP="7848566C" w:rsidRDefault="75D1C154" w14:paraId="2B2A07E0" w14:textId="68400913">
      <w:pPr>
        <w:pStyle w:val="ListParagraph"/>
        <w:numPr>
          <w:ilvl w:val="0"/>
          <w:numId w:val="1"/>
        </w:numPr>
        <w:spacing w:before="240" w:after="240"/>
      </w:pPr>
      <w:r>
        <w:t>Publish it on your website as a news item.</w:t>
      </w:r>
    </w:p>
    <w:p w:rsidR="75D1C154" w:rsidP="7848566C" w:rsidRDefault="75D1C154" w14:paraId="77225EB7" w14:textId="082404D8">
      <w:pPr>
        <w:pStyle w:val="ListParagraph"/>
        <w:numPr>
          <w:ilvl w:val="0"/>
          <w:numId w:val="1"/>
        </w:numPr>
        <w:spacing w:before="240" w:after="240"/>
      </w:pPr>
      <w:r>
        <w:t>Send it to partners, allies, and stakeholders.</w:t>
      </w:r>
    </w:p>
    <w:p w:rsidR="75D1C154" w:rsidP="7848566C" w:rsidRDefault="75D1C154" w14:paraId="0BCED273" w14:textId="4FE1CFE7">
      <w:pPr>
        <w:pStyle w:val="ListParagraph"/>
        <w:numPr>
          <w:ilvl w:val="0"/>
          <w:numId w:val="1"/>
        </w:numPr>
        <w:spacing w:before="240" w:after="240"/>
      </w:pPr>
      <w:r>
        <w:t>Use quotes and data from the release in speeches, newsletters or events marking International Day of the Midwife.</w:t>
      </w:r>
    </w:p>
    <w:p w:rsidR="7848566C" w:rsidP="7848566C" w:rsidRDefault="7848566C" w14:paraId="3F422FC5" w14:textId="17381278">
      <w:pPr>
        <w:pStyle w:val="Heading2"/>
      </w:pPr>
    </w:p>
    <w:p w:rsidR="75D1C154" w:rsidP="7848566C" w:rsidRDefault="75D1C154" w14:paraId="36E04738" w14:textId="2317DB36">
      <w:pPr>
        <w:pStyle w:val="Heading2"/>
      </w:pPr>
      <w:r>
        <w:t>Final reminder</w:t>
      </w:r>
    </w:p>
    <w:p w:rsidR="75D1C154" w:rsidP="7848566C" w:rsidRDefault="75D1C154" w14:paraId="6183675A" w14:textId="45DAF499">
      <w:pPr>
        <w:spacing w:before="240" w:after="240"/>
      </w:pPr>
      <w:r>
        <w:t>International Day of the Midwife is a key advocacy moment. By sharing this press release and promoting the One Million More Midwives petition, you help build visibility, public support and political pressure to grow and support the midwifery workforce.</w:t>
      </w:r>
    </w:p>
    <w:p w:rsidR="7848566C" w:rsidP="7848566C" w:rsidRDefault="7848566C" w14:paraId="1B941015" w14:textId="089D52A3">
      <w:pPr>
        <w:spacing w:before="240" w:after="240"/>
      </w:pPr>
    </w:p>
    <w:p w:rsidR="7848566C" w:rsidP="7848566C" w:rsidRDefault="7848566C" w14:paraId="787D6D39" w14:textId="76EEB013">
      <w:pPr>
        <w:spacing w:before="240" w:after="240"/>
      </w:pPr>
    </w:p>
    <w:p w:rsidR="7848566C" w:rsidP="7848566C" w:rsidRDefault="7848566C" w14:paraId="1B79A858" w14:textId="08481586">
      <w:pPr>
        <w:spacing w:before="240" w:after="240"/>
      </w:pPr>
    </w:p>
    <w:p w:rsidR="7848566C" w:rsidP="7848566C" w:rsidRDefault="7848566C" w14:paraId="507594FA" w14:textId="57B8A7D9">
      <w:pPr>
        <w:rPr>
          <w:highlight w:val="yellow"/>
        </w:rPr>
      </w:pPr>
    </w:p>
    <w:p w:rsidR="0052307B" w:rsidRDefault="0052307B" w14:paraId="0B977012" w14:textId="77777777">
      <w:pPr>
        <w:rPr>
          <w:b/>
          <w:bCs/>
          <w:sz w:val="36"/>
          <w:szCs w:val="36"/>
          <w:highlight w:val="yellow"/>
        </w:rPr>
      </w:pPr>
      <w:r>
        <w:rPr>
          <w:b/>
          <w:bCs/>
          <w:sz w:val="36"/>
          <w:szCs w:val="36"/>
          <w:highlight w:val="yellow"/>
        </w:rPr>
        <w:br w:type="page"/>
      </w:r>
    </w:p>
    <w:p w:rsidR="0097701A" w:rsidP="7848566C" w:rsidRDefault="7C17DF51" w14:paraId="285D67E4" w14:textId="3B9AF61D">
      <w:pPr>
        <w:rPr>
          <w:b/>
          <w:bCs/>
          <w:sz w:val="36"/>
          <w:szCs w:val="36"/>
        </w:rPr>
      </w:pPr>
      <w:r w:rsidRPr="7848566C">
        <w:rPr>
          <w:b/>
          <w:bCs/>
          <w:sz w:val="36"/>
          <w:szCs w:val="36"/>
          <w:highlight w:val="yellow"/>
        </w:rPr>
        <w:t>[EDIT: COUNTRY NAME / ORGANISATION NAME]</w:t>
      </w:r>
      <w:r w:rsidRPr="7848566C">
        <w:rPr>
          <w:b/>
          <w:bCs/>
          <w:sz w:val="36"/>
          <w:szCs w:val="36"/>
        </w:rPr>
        <w:t xml:space="preserve"> uses International Day of the Midwife to urgently call to grow and support the midwifery workforce</w:t>
      </w:r>
    </w:p>
    <w:p w:rsidR="0097701A" w:rsidP="6BF476EC" w:rsidRDefault="7C17DF51" w14:paraId="6E17BFF0" w14:textId="4BB30AED">
      <w:r w:rsidRPr="7848566C">
        <w:rPr>
          <w:highlight w:val="yellow"/>
        </w:rPr>
        <w:t>[EDIT: CITY, COUNTRY]</w:t>
      </w:r>
      <w:r>
        <w:t xml:space="preserve"> – 5 May 2026 — </w:t>
      </w:r>
      <w:r w:rsidRPr="7848566C">
        <w:rPr>
          <w:highlight w:val="yellow"/>
        </w:rPr>
        <w:t>[EDIT: ORGANISATION / MIDWIVES’ ASSOCIATION NAME]</w:t>
      </w:r>
      <w:r>
        <w:t xml:space="preserve"> is proud to join midwives around the world in celebrating International Day of the Midwife (IDM) on </w:t>
      </w:r>
      <w:r w:rsidR="0052307B">
        <w:t>0</w:t>
      </w:r>
      <w:r>
        <w:t xml:space="preserve">5 May, under the global theme </w:t>
      </w:r>
      <w:hyperlink r:id="rId16">
        <w:r w:rsidRPr="7848566C">
          <w:rPr>
            <w:rStyle w:val="Hyperlink"/>
          </w:rPr>
          <w:t>One Million More Midwives.</w:t>
        </w:r>
      </w:hyperlink>
    </w:p>
    <w:p w:rsidR="0097701A" w:rsidP="6BF476EC" w:rsidRDefault="7C17DF51" w14:paraId="3961982B" w14:textId="7ADA079A">
      <w:r>
        <w:t>International Day of the Midwife is a global moment to recognise the essential role midwives play in providing sexual, reproductive, maternal, newborn and adolescent health (SRMNAH) care, and to highlight what is needed to ensure women and gender diverse people everywhere can access safe, high-quality care.</w:t>
      </w:r>
    </w:p>
    <w:p w:rsidR="0097701A" w:rsidP="6BF476EC" w:rsidRDefault="7C17DF51" w14:paraId="4C03F24C" w14:textId="2E608117">
      <w:r>
        <w:t>This year’s theme reflects an urgent global reality. New research shows that the world is facing a shortage of nearly one million midwives, leaving millions of women without access to the care they need before, during and after pregnancy.</w:t>
      </w:r>
    </w:p>
    <w:p w:rsidR="0097701A" w:rsidP="7848566C" w:rsidRDefault="7C17DF51" w14:paraId="772DD435" w14:textId="2816C323">
      <w:pPr>
        <w:rPr>
          <w:b/>
          <w:bCs/>
          <w:sz w:val="32"/>
          <w:szCs w:val="32"/>
        </w:rPr>
      </w:pPr>
      <w:r w:rsidRPr="7848566C">
        <w:rPr>
          <w:b/>
          <w:bCs/>
          <w:sz w:val="32"/>
          <w:szCs w:val="32"/>
        </w:rPr>
        <w:t>A global shortage with local consequences</w:t>
      </w:r>
    </w:p>
    <w:p w:rsidR="0097701A" w:rsidP="6BF476EC" w:rsidRDefault="7C17DF51" w14:paraId="0CD6EEE6" w14:textId="1C9EEDF9">
      <w:r>
        <w:t>The research, based on data from 181 countries, confirms that approximately 980,000 additional midwives are needed worldwide to meet population needs. Without urgent investment, this gap will continue to place pressure on health systems, limit access to care, and undermine efforts to improve health outcomes for women and newborns.</w:t>
      </w:r>
    </w:p>
    <w:p w:rsidR="0097701A" w:rsidP="417D0DE3" w:rsidRDefault="7C17DF51" w14:paraId="2895D6DA" w14:textId="5F307066">
      <w:pPr>
        <w:rPr>
          <w:highlight w:val="yellow"/>
        </w:rPr>
      </w:pPr>
      <w:r>
        <w:t xml:space="preserve">For </w:t>
      </w:r>
      <w:r w:rsidRPr="7848566C">
        <w:rPr>
          <w:highlight w:val="yellow"/>
        </w:rPr>
        <w:t>[EDIT: COUNTRY / REGION]</w:t>
      </w:r>
      <w:r>
        <w:t>, this shortage has real consequences.</w:t>
      </w:r>
      <w:r w:rsidR="34E86A73">
        <w:t xml:space="preserve"> </w:t>
      </w:r>
      <w:r w:rsidRPr="7848566C">
        <w:rPr>
          <w:highlight w:val="yellow"/>
        </w:rPr>
        <w:t>[</w:t>
      </w:r>
      <w:r w:rsidRPr="7848566C" w:rsidR="4D808082">
        <w:rPr>
          <w:highlight w:val="yellow"/>
        </w:rPr>
        <w:t xml:space="preserve">EDIT: </w:t>
      </w:r>
      <w:r w:rsidRPr="7848566C">
        <w:rPr>
          <w:highlight w:val="yellow"/>
        </w:rPr>
        <w:t>ADD 1–2 SENTENCES WITH LOCAL CONTEXT, FOR EXAMPLE:</w:t>
      </w:r>
      <w:r w:rsidRPr="7848566C" w:rsidR="058E4032">
        <w:rPr>
          <w:highlight w:val="yellow"/>
        </w:rPr>
        <w:t xml:space="preserve"> </w:t>
      </w:r>
      <w:r w:rsidRPr="7848566C">
        <w:rPr>
          <w:highlight w:val="yellow"/>
        </w:rPr>
        <w:t>“Midwives in [country] are facing increasing workloads, staff shortages, and barriers to providing continuity of midwife care.”</w:t>
      </w:r>
      <w:r w:rsidRPr="7848566C" w:rsidR="194D187F">
        <w:rPr>
          <w:highlight w:val="yellow"/>
        </w:rPr>
        <w:t xml:space="preserve"> </w:t>
      </w:r>
      <w:r w:rsidRPr="7848566C">
        <w:rPr>
          <w:highlight w:val="yellow"/>
        </w:rPr>
        <w:t>OR</w:t>
      </w:r>
      <w:r w:rsidRPr="7848566C" w:rsidR="234D664F">
        <w:rPr>
          <w:highlight w:val="yellow"/>
        </w:rPr>
        <w:t xml:space="preserve"> </w:t>
      </w:r>
      <w:r w:rsidRPr="7848566C">
        <w:rPr>
          <w:highlight w:val="yellow"/>
        </w:rPr>
        <w:t>“In [country], access to midwifery services remains uneven, particularly for [rural / marginalised / underserved] communities.”]</w:t>
      </w:r>
      <w:r>
        <w:t xml:space="preserve"> said </w:t>
      </w:r>
      <w:r w:rsidRPr="7848566C">
        <w:rPr>
          <w:highlight w:val="yellow"/>
        </w:rPr>
        <w:t>[EDIT: NAME, TITLE, ORGANISATION]</w:t>
      </w:r>
    </w:p>
    <w:p w:rsidR="0097701A" w:rsidP="6BF476EC" w:rsidRDefault="7C17DF51" w14:paraId="7BC4F770" w14:textId="15ACEF03">
      <w:r>
        <w:t xml:space="preserve">As noted by Anna af Ugglas, Chief Executive of the </w:t>
      </w:r>
      <w:hyperlink r:id="rId17">
        <w:r w:rsidRPr="7848566C">
          <w:rPr>
            <w:rStyle w:val="Hyperlink"/>
          </w:rPr>
          <w:t>International Confederation of Midwives (ICM)</w:t>
        </w:r>
      </w:hyperlink>
      <w:r>
        <w:t>, the shortage of midwives is not confined to individual countries but affects every region of the world:</w:t>
      </w:r>
    </w:p>
    <w:p w:rsidR="0097701A" w:rsidP="6BF476EC" w:rsidRDefault="7C17DF51" w14:paraId="3D8A613F" w14:textId="494D2C3C">
      <w:r>
        <w:t>“This is not a future risk. It is a present reality. Nearly one million midwives are missing globally, and every region is facing some level of shortage. This stretches health systems beyond capacity, leaves midwives overworked and undervalued, and compromises the quality and safety of care. This is not only a workforce issue, it is a quality and safety issue for women and babies.”</w:t>
      </w:r>
    </w:p>
    <w:p w:rsidR="0097701A" w:rsidP="417D0DE3" w:rsidRDefault="7C17DF51" w14:paraId="56FB00A0" w14:textId="2A209096">
      <w:pPr>
        <w:rPr>
          <w:b/>
          <w:bCs/>
          <w:sz w:val="32"/>
          <w:szCs w:val="32"/>
        </w:rPr>
      </w:pPr>
      <w:r w:rsidRPr="417D0DE3">
        <w:rPr>
          <w:b/>
          <w:bCs/>
          <w:sz w:val="32"/>
          <w:szCs w:val="32"/>
        </w:rPr>
        <w:t>One global demand: One Million More Midwives</w:t>
      </w:r>
    </w:p>
    <w:p w:rsidR="0097701A" w:rsidP="6BF476EC" w:rsidRDefault="7C17DF51" w14:paraId="5B2F71A8" w14:textId="7020DAFA">
      <w:r>
        <w:t>The theme One Million More Midwives is more than a slogan. It is a shared, evidence-based call for governments to grow and support the midwifery workforce through education, employment, regulation and sustained investment.</w:t>
      </w:r>
    </w:p>
    <w:p w:rsidR="0097701A" w:rsidP="6BF476EC" w:rsidRDefault="7C17DF51" w14:paraId="324B895A" w14:textId="1CE6E57D">
      <w:r>
        <w:t>Midwives provide the majority of essential SRMNAH services. When midwives are available, supported, and able to work across their full scope of practice, health systems are stronger and women receive better care.</w:t>
      </w:r>
    </w:p>
    <w:p w:rsidR="0097701A" w:rsidP="6BF476EC" w:rsidRDefault="00753E03" w14:paraId="500360AD" w14:textId="26F16D06">
      <w:r>
        <w:br/>
      </w:r>
      <w:r w:rsidRPr="7848566C" w:rsidR="7C17DF51">
        <w:rPr>
          <w:highlight w:val="yellow"/>
        </w:rPr>
        <w:t xml:space="preserve">[EDIT: </w:t>
      </w:r>
      <w:r w:rsidRPr="7848566C" w:rsidR="3625D25C">
        <w:rPr>
          <w:highlight w:val="yellow"/>
        </w:rPr>
        <w:t>ADD QUOTE THAT FOCUSES</w:t>
      </w:r>
      <w:r w:rsidRPr="7848566C" w:rsidR="7C17DF51">
        <w:rPr>
          <w:highlight w:val="yellow"/>
        </w:rPr>
        <w:t xml:space="preserve"> ON</w:t>
      </w:r>
      <w:r w:rsidRPr="7848566C" w:rsidR="31301D61">
        <w:rPr>
          <w:highlight w:val="yellow"/>
        </w:rPr>
        <w:t xml:space="preserve"> THE</w:t>
      </w:r>
      <w:r w:rsidRPr="7848566C" w:rsidR="7C17DF51">
        <w:rPr>
          <w:highlight w:val="yellow"/>
        </w:rPr>
        <w:t xml:space="preserve"> CONCRETE SOLUTIONS AT NATIONAL OR LOCAL LEVEL. YOU MAY LIST ONE OR SEVERAL OF THE ACTIONS BELOW, DEPENDING ON YOUR LOCAL SITUATION.</w:t>
      </w:r>
      <w:r w:rsidRPr="7848566C" w:rsidR="7DE2FFF5">
        <w:rPr>
          <w:highlight w:val="yellow"/>
        </w:rPr>
        <w:t xml:space="preserve"> </w:t>
      </w:r>
      <w:r w:rsidRPr="7848566C" w:rsidR="7C17DF51">
        <w:rPr>
          <w:highlight w:val="yellow"/>
        </w:rPr>
        <w:t>Example: ‘We know what needs to change. Growing and supporting</w:t>
      </w:r>
      <w:r w:rsidR="000061BA">
        <w:rPr>
          <w:highlight w:val="yellow"/>
        </w:rPr>
        <w:t xml:space="preserve"> (</w:t>
      </w:r>
      <w:r w:rsidR="002F6C73">
        <w:rPr>
          <w:highlight w:val="yellow"/>
        </w:rPr>
        <w:t xml:space="preserve">or </w:t>
      </w:r>
      <w:r w:rsidR="000061BA">
        <w:rPr>
          <w:highlight w:val="yellow"/>
        </w:rPr>
        <w:t>deploying</w:t>
      </w:r>
      <w:r w:rsidR="002F6C73">
        <w:rPr>
          <w:highlight w:val="yellow"/>
        </w:rPr>
        <w:t xml:space="preserve"> the existing</w:t>
      </w:r>
      <w:r w:rsidR="000061BA">
        <w:rPr>
          <w:highlight w:val="yellow"/>
        </w:rPr>
        <w:t>)</w:t>
      </w:r>
      <w:r w:rsidRPr="7848566C" w:rsidR="7C17DF51">
        <w:rPr>
          <w:highlight w:val="yellow"/>
        </w:rPr>
        <w:t xml:space="preserve"> the midwifery workforce requires practical action, including better deployment of midwives where they are most needed, fair pay and safe working conditions, expanded and accessible education and training pathways, and stronger professional recognition and integration of midwives across the health system. These are concrete steps that can and must be taken locally.’]</w:t>
      </w:r>
      <w:r w:rsidR="1ABFEF27">
        <w:t xml:space="preserve"> said </w:t>
      </w:r>
      <w:r w:rsidRPr="7848566C" w:rsidR="1ABFEF27">
        <w:rPr>
          <w:highlight w:val="yellow"/>
        </w:rPr>
        <w:t>[EDIT: NAME, TITLE]</w:t>
      </w:r>
    </w:p>
    <w:p w:rsidR="0097701A" w:rsidP="7848566C" w:rsidRDefault="7C17DF51" w14:paraId="277E950D" w14:textId="5630A830">
      <w:pPr>
        <w:rPr>
          <w:b/>
          <w:bCs/>
          <w:sz w:val="32"/>
          <w:szCs w:val="32"/>
        </w:rPr>
      </w:pPr>
      <w:r w:rsidRPr="7848566C">
        <w:rPr>
          <w:b/>
          <w:bCs/>
          <w:sz w:val="32"/>
          <w:szCs w:val="32"/>
        </w:rPr>
        <w:t>Turning awareness into action</w:t>
      </w:r>
    </w:p>
    <w:p w:rsidR="0097701A" w:rsidP="6BF476EC" w:rsidRDefault="7C17DF51" w14:paraId="67463C56" w14:textId="1D2428F7">
      <w:r>
        <w:t xml:space="preserve">As part of International Day of the Midwife 2026, </w:t>
      </w:r>
      <w:r w:rsidRPr="7848566C">
        <w:rPr>
          <w:highlight w:val="yellow"/>
        </w:rPr>
        <w:t>[EDIT: ORGANISATION / MA NAME]</w:t>
      </w:r>
      <w:r>
        <w:t xml:space="preserve"> is encouraging the public, partners and decision-makers to support the </w:t>
      </w:r>
      <w:hyperlink r:id="rId18">
        <w:r w:rsidRPr="7848566C">
          <w:rPr>
            <w:rStyle w:val="Hyperlink"/>
          </w:rPr>
          <w:t>One Million More Midwives petition</w:t>
        </w:r>
      </w:hyperlink>
      <w:r>
        <w:t>. The petition is a key advocacy tool to build political pressure on decision-makers and demonstrate public demand for action to grow and support the midwifery workforce.</w:t>
      </w:r>
    </w:p>
    <w:p w:rsidR="0097701A" w:rsidP="6BF476EC" w:rsidRDefault="7C17DF51" w14:paraId="2EF8A0D4" w14:textId="57FAB3F5">
      <w:r>
        <w:t xml:space="preserve">By signing the petition, </w:t>
      </w:r>
      <w:r w:rsidR="00B307C0">
        <w:t>everyone</w:t>
      </w:r>
      <w:r>
        <w:t xml:space="preserve"> can show they care about women’s health and are calling on governments to invest in solutions that ensure access to safe, high-quality sexual, reproductive, maternal, newborn and adolescent health care.</w:t>
      </w:r>
    </w:p>
    <w:p w:rsidR="0097701A" w:rsidP="6BF476EC" w:rsidRDefault="7C17DF51" w14:paraId="33613339" w14:textId="09A8A5F9">
      <w:r w:rsidRPr="7848566C">
        <w:rPr>
          <w:highlight w:val="yellow"/>
        </w:rPr>
        <w:t xml:space="preserve">[EDIT: </w:t>
      </w:r>
      <w:r w:rsidRPr="7848566C" w:rsidR="6CA4A557">
        <w:rPr>
          <w:highlight w:val="yellow"/>
        </w:rPr>
        <w:t xml:space="preserve">ADD A </w:t>
      </w:r>
      <w:r w:rsidRPr="7848566C">
        <w:rPr>
          <w:highlight w:val="yellow"/>
        </w:rPr>
        <w:t>ALL-TO-ACTION QUOTE.</w:t>
      </w:r>
      <w:r w:rsidRPr="7848566C" w:rsidR="411AFCEF">
        <w:rPr>
          <w:highlight w:val="yellow"/>
        </w:rPr>
        <w:t xml:space="preserve"> </w:t>
      </w:r>
      <w:r w:rsidRPr="7848566C">
        <w:rPr>
          <w:highlight w:val="yellow"/>
        </w:rPr>
        <w:t>Example: ‘Signing the One Million More Midwives petition is a clear way to show support for women’s health and to urge decision-makers to act. Together, our voices can help push for the changes needed to grow and support the midwifery workforce.’]</w:t>
      </w:r>
      <w:r w:rsidR="3FDCBBFB">
        <w:t xml:space="preserve"> </w:t>
      </w:r>
      <w:r w:rsidRPr="7848566C" w:rsidR="3FDCBBFB">
        <w:rPr>
          <w:highlight w:val="yellow"/>
        </w:rPr>
        <w:t>[EDIT: NAME, TITLE]</w:t>
      </w:r>
    </w:p>
    <w:p w:rsidR="0097701A" w:rsidP="6BF476EC" w:rsidRDefault="7C17DF51" w14:paraId="7B13489C" w14:textId="70DE709D">
      <w:r>
        <w:t>The petition is available at:</w:t>
      </w:r>
      <w:r w:rsidR="6A29892E">
        <w:t xml:space="preserve"> </w:t>
      </w:r>
      <w:hyperlink r:id="rId19">
        <w:r w:rsidRPr="7848566C">
          <w:rPr>
            <w:rStyle w:val="Hyperlink"/>
          </w:rPr>
          <w:t>www.millionmore.org/petition</w:t>
        </w:r>
      </w:hyperlink>
      <w:r w:rsidR="0FD327A8">
        <w:t xml:space="preserve"> </w:t>
      </w:r>
    </w:p>
    <w:p w:rsidR="7848566C" w:rsidP="7848566C" w:rsidRDefault="7848566C" w14:paraId="254A14F3" w14:textId="7C644D02"/>
    <w:p w:rsidR="735F3F53" w:rsidP="7848566C" w:rsidRDefault="735F3F53" w14:paraId="2CD34340" w14:textId="5BD3C4AF">
      <w:r>
        <w:t>--------------------------------------------</w:t>
      </w:r>
    </w:p>
    <w:p w:rsidR="0097701A" w:rsidP="6BF476EC" w:rsidRDefault="0097701A" w14:paraId="3F6577CB" w14:textId="62E76FF1"/>
    <w:p w:rsidR="0097701A" w:rsidP="7848566C" w:rsidRDefault="7C17DF51" w14:paraId="3DF0EF4B" w14:textId="6B142DA4">
      <w:pPr>
        <w:rPr>
          <w:b/>
          <w:bCs/>
          <w:sz w:val="32"/>
          <w:szCs w:val="32"/>
        </w:rPr>
      </w:pPr>
      <w:r w:rsidRPr="7848566C">
        <w:rPr>
          <w:b/>
          <w:bCs/>
          <w:sz w:val="32"/>
          <w:szCs w:val="32"/>
        </w:rPr>
        <w:t>About International Day of the Midwife</w:t>
      </w:r>
    </w:p>
    <w:p w:rsidR="0097701A" w:rsidP="6BF476EC" w:rsidRDefault="7C17DF51" w14:paraId="12CA19BE" w14:textId="47D6AF5F">
      <w:r>
        <w:t xml:space="preserve">International Day of the Midwife is celebrated every year on </w:t>
      </w:r>
      <w:r w:rsidR="00B307C0">
        <w:t>0</w:t>
      </w:r>
      <w:r>
        <w:t>5 May. It was established in 1992 by the International Confederation of Midwives (ICM) to highlight the vital role midwives play in supporting women, newborns and families, and to advocate for the action and investment needed to grow and support the midwifery workforce and ensure midwives can provide safe, high-quality care everywhere.</w:t>
      </w:r>
    </w:p>
    <w:p w:rsidR="0097701A" w:rsidP="7848566C" w:rsidRDefault="7C17DF51" w14:paraId="1DF6A939" w14:textId="1AE469FA">
      <w:pPr>
        <w:rPr>
          <w:b/>
          <w:bCs/>
          <w:sz w:val="32"/>
          <w:szCs w:val="32"/>
          <w:highlight w:val="yellow"/>
        </w:rPr>
      </w:pPr>
      <w:r w:rsidRPr="7848566C">
        <w:rPr>
          <w:b/>
          <w:bCs/>
          <w:sz w:val="32"/>
          <w:szCs w:val="32"/>
          <w:highlight w:val="yellow"/>
        </w:rPr>
        <w:t>About [EDIT: ORGANISATION / MIDWIVES’ ASSOCIATION NAME]</w:t>
      </w:r>
    </w:p>
    <w:p w:rsidR="0097701A" w:rsidP="7848566C" w:rsidRDefault="7C17DF51" w14:paraId="5E5787A5" w14:textId="25248F9E">
      <w:pPr>
        <w:rPr>
          <w:highlight w:val="yellow"/>
        </w:rPr>
      </w:pPr>
      <w:r w:rsidRPr="7848566C">
        <w:rPr>
          <w:highlight w:val="yellow"/>
        </w:rPr>
        <w:t>[EDIT: 2–3 SENTENCES DESCRIBING YOUR ORGANISATION, ITS ROLE, AND WHO IT REPRESENTS.]</w:t>
      </w:r>
    </w:p>
    <w:sectPr w:rsidR="0097701A">
      <w:headerReference w:type="default" r:id="rId20"/>
      <w:footerReference w:type="default" r:id="rId21"/>
      <w:pgSz w:w="11906" w:h="16838"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DD" w:author="Daniela Drandić" w:date="2026-01-28T14:30:00Z" w:id="0">
    <w:p w:rsidR="00EF3FE6" w:rsidP="00EF3FE6" w:rsidRDefault="00EF3FE6" w14:paraId="58DAD3B5" w14:textId="77777777">
      <w:pPr>
        <w:pStyle w:val="CommentText"/>
      </w:pPr>
      <w:r>
        <w:rPr>
          <w:rStyle w:val="CommentReference"/>
        </w:rPr>
        <w:annotationRef/>
      </w:r>
      <w:r>
        <w:t>Do we need this? Just added</w:t>
      </w:r>
    </w:p>
  </w:comment>
  <w:comment xmlns:w="http://schemas.openxmlformats.org/wordprocessingml/2006/main" w:initials="AG" w:author="Ana Gutierrez" w:date="2026-01-28T15:14:25" w:id="1776246081">
    <w:p xmlns:w14="http://schemas.microsoft.com/office/word/2010/wordml" xmlns:w="http://schemas.openxmlformats.org/wordprocessingml/2006/main" w:rsidR="776EFBA4" w:rsidRDefault="22FCA71F" w14:paraId="192D75B2" w14:textId="215DB4A6">
      <w:pPr>
        <w:pStyle w:val="CommentText"/>
      </w:pPr>
      <w:r>
        <w:rPr>
          <w:rStyle w:val="CommentReference"/>
        </w:rPr>
        <w:annotationRef/>
      </w:r>
      <w:r w:rsidRPr="6449F4BE" w:rsidR="24DD67B8">
        <w:t xml:space="preserve">We can! I like it! </w:t>
      </w:r>
    </w:p>
    <w:p xmlns:w14="http://schemas.microsoft.com/office/word/2010/wordml" xmlns:w="http://schemas.openxmlformats.org/wordprocessingml/2006/main" w:rsidR="23043690" w:rsidRDefault="36B6F411" w14:paraId="1B71C0DD" w14:textId="36368BDC">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1" w15:paraId="58DAD3B5"/>
  <w15:commentEx w15:done="1" w15:paraId="1B71C0DD" w15:paraIdParent="58DAD3B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B176F16" w16cex:dateUtc="2026-01-28T13:30:00Z"/>
  <w16cex:commentExtensible w16cex:durableId="169605A8" w16cex:dateUtc="2026-01-28T14:14:25.662Z"/>
</w16cex:commentsExtensible>
</file>

<file path=word/commentsIds.xml><?xml version="1.0" encoding="utf-8"?>
<w16cid:commentsIds xmlns:mc="http://schemas.openxmlformats.org/markup-compatibility/2006" xmlns:w16cid="http://schemas.microsoft.com/office/word/2016/wordml/cid" mc:Ignorable="w16cid">
  <w16cid:commentId w16cid:paraId="58DAD3B5" w16cid:durableId="5B176F16"/>
  <w16cid:commentId w16cid:paraId="1B71C0DD" w16cid:durableId="169605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E03" w:rsidRDefault="00753E03" w14:paraId="4C0BBC8F" w14:textId="77777777">
      <w:pPr>
        <w:spacing w:after="0" w:line="240" w:lineRule="auto"/>
      </w:pPr>
      <w:r>
        <w:separator/>
      </w:r>
    </w:p>
  </w:endnote>
  <w:endnote w:type="continuationSeparator" w:id="0">
    <w:p w:rsidR="00753E03" w:rsidRDefault="00753E03" w14:paraId="2E9350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17D0DE3" w:rsidTr="417D0DE3" w14:paraId="33774A38" w14:textId="77777777">
      <w:trPr>
        <w:trHeight w:val="300"/>
      </w:trPr>
      <w:tc>
        <w:tcPr>
          <w:tcW w:w="3005" w:type="dxa"/>
        </w:tcPr>
        <w:p w:rsidR="417D0DE3" w:rsidP="417D0DE3" w:rsidRDefault="417D0DE3" w14:paraId="54930C9B" w14:textId="605F097F">
          <w:pPr>
            <w:pStyle w:val="Header"/>
            <w:ind w:left="-115"/>
          </w:pPr>
        </w:p>
      </w:tc>
      <w:tc>
        <w:tcPr>
          <w:tcW w:w="3005" w:type="dxa"/>
        </w:tcPr>
        <w:p w:rsidR="417D0DE3" w:rsidP="417D0DE3" w:rsidRDefault="417D0DE3" w14:paraId="65E79F15" w14:textId="1F6FAA13">
          <w:pPr>
            <w:pStyle w:val="Header"/>
            <w:jc w:val="center"/>
          </w:pPr>
        </w:p>
      </w:tc>
      <w:tc>
        <w:tcPr>
          <w:tcW w:w="3005" w:type="dxa"/>
        </w:tcPr>
        <w:p w:rsidR="417D0DE3" w:rsidP="417D0DE3" w:rsidRDefault="417D0DE3" w14:paraId="44FD3234" w14:textId="6194BEB0">
          <w:pPr>
            <w:pStyle w:val="Header"/>
            <w:ind w:right="-115"/>
            <w:jc w:val="right"/>
          </w:pPr>
        </w:p>
      </w:tc>
    </w:tr>
  </w:tbl>
  <w:p w:rsidR="417D0DE3" w:rsidP="417D0DE3" w:rsidRDefault="417D0DE3" w14:paraId="550D7041" w14:textId="6FB1C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E03" w:rsidRDefault="00753E03" w14:paraId="47086A6D" w14:textId="77777777">
      <w:pPr>
        <w:spacing w:after="0" w:line="240" w:lineRule="auto"/>
      </w:pPr>
      <w:r>
        <w:separator/>
      </w:r>
    </w:p>
  </w:footnote>
  <w:footnote w:type="continuationSeparator" w:id="0">
    <w:p w:rsidR="00753E03" w:rsidRDefault="00753E03" w14:paraId="5DDF0CB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17D0DE3" w:rsidTr="417D0DE3" w14:paraId="73892F34" w14:textId="77777777">
      <w:trPr>
        <w:trHeight w:val="300"/>
      </w:trPr>
      <w:tc>
        <w:tcPr>
          <w:tcW w:w="3005" w:type="dxa"/>
        </w:tcPr>
        <w:p w:rsidR="417D0DE3" w:rsidP="417D0DE3" w:rsidRDefault="417D0DE3" w14:paraId="78125358" w14:textId="0D75C7CF">
          <w:pPr>
            <w:pStyle w:val="Header"/>
            <w:ind w:left="-115"/>
          </w:pPr>
        </w:p>
      </w:tc>
      <w:tc>
        <w:tcPr>
          <w:tcW w:w="3005" w:type="dxa"/>
        </w:tcPr>
        <w:p w:rsidR="417D0DE3" w:rsidP="417D0DE3" w:rsidRDefault="417D0DE3" w14:paraId="17D59630" w14:textId="0E2296FA">
          <w:pPr>
            <w:pStyle w:val="Header"/>
            <w:jc w:val="center"/>
          </w:pPr>
        </w:p>
      </w:tc>
      <w:tc>
        <w:tcPr>
          <w:tcW w:w="3005" w:type="dxa"/>
        </w:tcPr>
        <w:p w:rsidR="417D0DE3" w:rsidP="417D0DE3" w:rsidRDefault="417D0DE3" w14:paraId="400C3C8C" w14:textId="40920A2F">
          <w:pPr>
            <w:pStyle w:val="Header"/>
            <w:ind w:right="-115"/>
            <w:jc w:val="right"/>
          </w:pPr>
        </w:p>
      </w:tc>
    </w:tr>
  </w:tbl>
  <w:p w:rsidR="417D0DE3" w:rsidP="417D0DE3" w:rsidRDefault="417D0DE3" w14:paraId="29B47B4B" w14:textId="21579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519"/>
    <w:multiLevelType w:val="hybridMultilevel"/>
    <w:tmpl w:val="5F9EBC38"/>
    <w:lvl w:ilvl="0" w:tplc="60C62130">
      <w:start w:val="1"/>
      <w:numFmt w:val="bullet"/>
      <w:lvlText w:val=""/>
      <w:lvlJc w:val="left"/>
      <w:pPr>
        <w:ind w:left="720" w:hanging="360"/>
      </w:pPr>
      <w:rPr>
        <w:rFonts w:hint="default" w:ascii="Symbol" w:hAnsi="Symbol"/>
      </w:rPr>
    </w:lvl>
    <w:lvl w:ilvl="1" w:tplc="8806CC84">
      <w:start w:val="1"/>
      <w:numFmt w:val="bullet"/>
      <w:lvlText w:val="o"/>
      <w:lvlJc w:val="left"/>
      <w:pPr>
        <w:ind w:left="1440" w:hanging="360"/>
      </w:pPr>
      <w:rPr>
        <w:rFonts w:hint="default" w:ascii="Courier New" w:hAnsi="Courier New"/>
      </w:rPr>
    </w:lvl>
    <w:lvl w:ilvl="2" w:tplc="5E7E8C2A">
      <w:start w:val="1"/>
      <w:numFmt w:val="bullet"/>
      <w:lvlText w:val=""/>
      <w:lvlJc w:val="left"/>
      <w:pPr>
        <w:ind w:left="2160" w:hanging="360"/>
      </w:pPr>
      <w:rPr>
        <w:rFonts w:hint="default" w:ascii="Wingdings" w:hAnsi="Wingdings"/>
      </w:rPr>
    </w:lvl>
    <w:lvl w:ilvl="3" w:tplc="BDD6636A">
      <w:start w:val="1"/>
      <w:numFmt w:val="bullet"/>
      <w:lvlText w:val=""/>
      <w:lvlJc w:val="left"/>
      <w:pPr>
        <w:ind w:left="2880" w:hanging="360"/>
      </w:pPr>
      <w:rPr>
        <w:rFonts w:hint="default" w:ascii="Symbol" w:hAnsi="Symbol"/>
      </w:rPr>
    </w:lvl>
    <w:lvl w:ilvl="4" w:tplc="3D346C6A">
      <w:start w:val="1"/>
      <w:numFmt w:val="bullet"/>
      <w:lvlText w:val="o"/>
      <w:lvlJc w:val="left"/>
      <w:pPr>
        <w:ind w:left="3600" w:hanging="360"/>
      </w:pPr>
      <w:rPr>
        <w:rFonts w:hint="default" w:ascii="Courier New" w:hAnsi="Courier New"/>
      </w:rPr>
    </w:lvl>
    <w:lvl w:ilvl="5" w:tplc="94A89AF6">
      <w:start w:val="1"/>
      <w:numFmt w:val="bullet"/>
      <w:lvlText w:val=""/>
      <w:lvlJc w:val="left"/>
      <w:pPr>
        <w:ind w:left="4320" w:hanging="360"/>
      </w:pPr>
      <w:rPr>
        <w:rFonts w:hint="default" w:ascii="Wingdings" w:hAnsi="Wingdings"/>
      </w:rPr>
    </w:lvl>
    <w:lvl w:ilvl="6" w:tplc="3912B824">
      <w:start w:val="1"/>
      <w:numFmt w:val="bullet"/>
      <w:lvlText w:val=""/>
      <w:lvlJc w:val="left"/>
      <w:pPr>
        <w:ind w:left="5040" w:hanging="360"/>
      </w:pPr>
      <w:rPr>
        <w:rFonts w:hint="default" w:ascii="Symbol" w:hAnsi="Symbol"/>
      </w:rPr>
    </w:lvl>
    <w:lvl w:ilvl="7" w:tplc="BB7C3982">
      <w:start w:val="1"/>
      <w:numFmt w:val="bullet"/>
      <w:lvlText w:val="o"/>
      <w:lvlJc w:val="left"/>
      <w:pPr>
        <w:ind w:left="5760" w:hanging="360"/>
      </w:pPr>
      <w:rPr>
        <w:rFonts w:hint="default" w:ascii="Courier New" w:hAnsi="Courier New"/>
      </w:rPr>
    </w:lvl>
    <w:lvl w:ilvl="8" w:tplc="8F74FF3A">
      <w:start w:val="1"/>
      <w:numFmt w:val="bullet"/>
      <w:lvlText w:val=""/>
      <w:lvlJc w:val="left"/>
      <w:pPr>
        <w:ind w:left="6480" w:hanging="360"/>
      </w:pPr>
      <w:rPr>
        <w:rFonts w:hint="default" w:ascii="Wingdings" w:hAnsi="Wingdings"/>
      </w:rPr>
    </w:lvl>
  </w:abstractNum>
  <w:abstractNum w:abstractNumId="1" w15:restartNumberingAfterBreak="0">
    <w:nsid w:val="3A204C65"/>
    <w:multiLevelType w:val="hybridMultilevel"/>
    <w:tmpl w:val="73AABBCE"/>
    <w:lvl w:ilvl="0" w:tplc="5680BD36">
      <w:start w:val="1"/>
      <w:numFmt w:val="bullet"/>
      <w:lvlText w:val=""/>
      <w:lvlJc w:val="left"/>
      <w:pPr>
        <w:ind w:left="720" w:hanging="360"/>
      </w:pPr>
      <w:rPr>
        <w:rFonts w:hint="default" w:ascii="Symbol" w:hAnsi="Symbol"/>
      </w:rPr>
    </w:lvl>
    <w:lvl w:ilvl="1" w:tplc="35AEC080">
      <w:start w:val="1"/>
      <w:numFmt w:val="bullet"/>
      <w:lvlText w:val="o"/>
      <w:lvlJc w:val="left"/>
      <w:pPr>
        <w:ind w:left="1440" w:hanging="360"/>
      </w:pPr>
      <w:rPr>
        <w:rFonts w:hint="default" w:ascii="Courier New" w:hAnsi="Courier New"/>
      </w:rPr>
    </w:lvl>
    <w:lvl w:ilvl="2" w:tplc="959063B6">
      <w:start w:val="1"/>
      <w:numFmt w:val="bullet"/>
      <w:lvlText w:val=""/>
      <w:lvlJc w:val="left"/>
      <w:pPr>
        <w:ind w:left="2160" w:hanging="360"/>
      </w:pPr>
      <w:rPr>
        <w:rFonts w:hint="default" w:ascii="Wingdings" w:hAnsi="Wingdings"/>
      </w:rPr>
    </w:lvl>
    <w:lvl w:ilvl="3" w:tplc="DBF6F934">
      <w:start w:val="1"/>
      <w:numFmt w:val="bullet"/>
      <w:lvlText w:val=""/>
      <w:lvlJc w:val="left"/>
      <w:pPr>
        <w:ind w:left="2880" w:hanging="360"/>
      </w:pPr>
      <w:rPr>
        <w:rFonts w:hint="default" w:ascii="Symbol" w:hAnsi="Symbol"/>
      </w:rPr>
    </w:lvl>
    <w:lvl w:ilvl="4" w:tplc="F212380C">
      <w:start w:val="1"/>
      <w:numFmt w:val="bullet"/>
      <w:lvlText w:val="o"/>
      <w:lvlJc w:val="left"/>
      <w:pPr>
        <w:ind w:left="3600" w:hanging="360"/>
      </w:pPr>
      <w:rPr>
        <w:rFonts w:hint="default" w:ascii="Courier New" w:hAnsi="Courier New"/>
      </w:rPr>
    </w:lvl>
    <w:lvl w:ilvl="5" w:tplc="ACE083EA">
      <w:start w:val="1"/>
      <w:numFmt w:val="bullet"/>
      <w:lvlText w:val=""/>
      <w:lvlJc w:val="left"/>
      <w:pPr>
        <w:ind w:left="4320" w:hanging="360"/>
      </w:pPr>
      <w:rPr>
        <w:rFonts w:hint="default" w:ascii="Wingdings" w:hAnsi="Wingdings"/>
      </w:rPr>
    </w:lvl>
    <w:lvl w:ilvl="6" w:tplc="0F1CE4F2">
      <w:start w:val="1"/>
      <w:numFmt w:val="bullet"/>
      <w:lvlText w:val=""/>
      <w:lvlJc w:val="left"/>
      <w:pPr>
        <w:ind w:left="5040" w:hanging="360"/>
      </w:pPr>
      <w:rPr>
        <w:rFonts w:hint="default" w:ascii="Symbol" w:hAnsi="Symbol"/>
      </w:rPr>
    </w:lvl>
    <w:lvl w:ilvl="7" w:tplc="D0A02176">
      <w:start w:val="1"/>
      <w:numFmt w:val="bullet"/>
      <w:lvlText w:val="o"/>
      <w:lvlJc w:val="left"/>
      <w:pPr>
        <w:ind w:left="5760" w:hanging="360"/>
      </w:pPr>
      <w:rPr>
        <w:rFonts w:hint="default" w:ascii="Courier New" w:hAnsi="Courier New"/>
      </w:rPr>
    </w:lvl>
    <w:lvl w:ilvl="8" w:tplc="1A709F30">
      <w:start w:val="1"/>
      <w:numFmt w:val="bullet"/>
      <w:lvlText w:val=""/>
      <w:lvlJc w:val="left"/>
      <w:pPr>
        <w:ind w:left="6480" w:hanging="360"/>
      </w:pPr>
      <w:rPr>
        <w:rFonts w:hint="default" w:ascii="Wingdings" w:hAnsi="Wingdings"/>
      </w:rPr>
    </w:lvl>
  </w:abstractNum>
  <w:abstractNum w:abstractNumId="2" w15:restartNumberingAfterBreak="0">
    <w:nsid w:val="507CD087"/>
    <w:multiLevelType w:val="hybridMultilevel"/>
    <w:tmpl w:val="48B6D596"/>
    <w:lvl w:ilvl="0" w:tplc="5D90C0A2">
      <w:start w:val="1"/>
      <w:numFmt w:val="bullet"/>
      <w:lvlText w:val=""/>
      <w:lvlJc w:val="left"/>
      <w:pPr>
        <w:ind w:left="720" w:hanging="360"/>
      </w:pPr>
      <w:rPr>
        <w:rFonts w:hint="default" w:ascii="Symbol" w:hAnsi="Symbol"/>
      </w:rPr>
    </w:lvl>
    <w:lvl w:ilvl="1" w:tplc="81645D18">
      <w:start w:val="1"/>
      <w:numFmt w:val="bullet"/>
      <w:lvlText w:val="o"/>
      <w:lvlJc w:val="left"/>
      <w:pPr>
        <w:ind w:left="1440" w:hanging="360"/>
      </w:pPr>
      <w:rPr>
        <w:rFonts w:hint="default" w:ascii="Courier New" w:hAnsi="Courier New"/>
      </w:rPr>
    </w:lvl>
    <w:lvl w:ilvl="2" w:tplc="D3060936">
      <w:start w:val="1"/>
      <w:numFmt w:val="bullet"/>
      <w:lvlText w:val=""/>
      <w:lvlJc w:val="left"/>
      <w:pPr>
        <w:ind w:left="2160" w:hanging="360"/>
      </w:pPr>
      <w:rPr>
        <w:rFonts w:hint="default" w:ascii="Wingdings" w:hAnsi="Wingdings"/>
      </w:rPr>
    </w:lvl>
    <w:lvl w:ilvl="3" w:tplc="D1CACCF8">
      <w:start w:val="1"/>
      <w:numFmt w:val="bullet"/>
      <w:lvlText w:val=""/>
      <w:lvlJc w:val="left"/>
      <w:pPr>
        <w:ind w:left="2880" w:hanging="360"/>
      </w:pPr>
      <w:rPr>
        <w:rFonts w:hint="default" w:ascii="Symbol" w:hAnsi="Symbol"/>
      </w:rPr>
    </w:lvl>
    <w:lvl w:ilvl="4" w:tplc="F0940666">
      <w:start w:val="1"/>
      <w:numFmt w:val="bullet"/>
      <w:lvlText w:val="o"/>
      <w:lvlJc w:val="left"/>
      <w:pPr>
        <w:ind w:left="3600" w:hanging="360"/>
      </w:pPr>
      <w:rPr>
        <w:rFonts w:hint="default" w:ascii="Courier New" w:hAnsi="Courier New"/>
      </w:rPr>
    </w:lvl>
    <w:lvl w:ilvl="5" w:tplc="E7647A62">
      <w:start w:val="1"/>
      <w:numFmt w:val="bullet"/>
      <w:lvlText w:val=""/>
      <w:lvlJc w:val="left"/>
      <w:pPr>
        <w:ind w:left="4320" w:hanging="360"/>
      </w:pPr>
      <w:rPr>
        <w:rFonts w:hint="default" w:ascii="Wingdings" w:hAnsi="Wingdings"/>
      </w:rPr>
    </w:lvl>
    <w:lvl w:ilvl="6" w:tplc="A724B3CA">
      <w:start w:val="1"/>
      <w:numFmt w:val="bullet"/>
      <w:lvlText w:val=""/>
      <w:lvlJc w:val="left"/>
      <w:pPr>
        <w:ind w:left="5040" w:hanging="360"/>
      </w:pPr>
      <w:rPr>
        <w:rFonts w:hint="default" w:ascii="Symbol" w:hAnsi="Symbol"/>
      </w:rPr>
    </w:lvl>
    <w:lvl w:ilvl="7" w:tplc="E634DE06">
      <w:start w:val="1"/>
      <w:numFmt w:val="bullet"/>
      <w:lvlText w:val="o"/>
      <w:lvlJc w:val="left"/>
      <w:pPr>
        <w:ind w:left="5760" w:hanging="360"/>
      </w:pPr>
      <w:rPr>
        <w:rFonts w:hint="default" w:ascii="Courier New" w:hAnsi="Courier New"/>
      </w:rPr>
    </w:lvl>
    <w:lvl w:ilvl="8" w:tplc="470E46EA">
      <w:start w:val="1"/>
      <w:numFmt w:val="bullet"/>
      <w:lvlText w:val=""/>
      <w:lvlJc w:val="left"/>
      <w:pPr>
        <w:ind w:left="6480" w:hanging="360"/>
      </w:pPr>
      <w:rPr>
        <w:rFonts w:hint="default" w:ascii="Wingdings" w:hAnsi="Wingdings"/>
      </w:rPr>
    </w:lvl>
  </w:abstractNum>
  <w:abstractNum w:abstractNumId="3" w15:restartNumberingAfterBreak="0">
    <w:nsid w:val="661519AF"/>
    <w:multiLevelType w:val="hybridMultilevel"/>
    <w:tmpl w:val="211C9C8A"/>
    <w:lvl w:ilvl="0" w:tplc="F67CB8BC">
      <w:start w:val="1"/>
      <w:numFmt w:val="bullet"/>
      <w:lvlText w:val=""/>
      <w:lvlJc w:val="left"/>
      <w:pPr>
        <w:ind w:left="720" w:hanging="360"/>
      </w:pPr>
      <w:rPr>
        <w:rFonts w:hint="default" w:ascii="Symbol" w:hAnsi="Symbol"/>
      </w:rPr>
    </w:lvl>
    <w:lvl w:ilvl="1" w:tplc="A82E7554">
      <w:start w:val="1"/>
      <w:numFmt w:val="bullet"/>
      <w:lvlText w:val="o"/>
      <w:lvlJc w:val="left"/>
      <w:pPr>
        <w:ind w:left="1440" w:hanging="360"/>
      </w:pPr>
      <w:rPr>
        <w:rFonts w:hint="default" w:ascii="Courier New" w:hAnsi="Courier New"/>
      </w:rPr>
    </w:lvl>
    <w:lvl w:ilvl="2" w:tplc="7960CAA6">
      <w:start w:val="1"/>
      <w:numFmt w:val="bullet"/>
      <w:lvlText w:val=""/>
      <w:lvlJc w:val="left"/>
      <w:pPr>
        <w:ind w:left="2160" w:hanging="360"/>
      </w:pPr>
      <w:rPr>
        <w:rFonts w:hint="default" w:ascii="Wingdings" w:hAnsi="Wingdings"/>
      </w:rPr>
    </w:lvl>
    <w:lvl w:ilvl="3" w:tplc="D452EABA">
      <w:start w:val="1"/>
      <w:numFmt w:val="bullet"/>
      <w:lvlText w:val=""/>
      <w:lvlJc w:val="left"/>
      <w:pPr>
        <w:ind w:left="2880" w:hanging="360"/>
      </w:pPr>
      <w:rPr>
        <w:rFonts w:hint="default" w:ascii="Symbol" w:hAnsi="Symbol"/>
      </w:rPr>
    </w:lvl>
    <w:lvl w:ilvl="4" w:tplc="61AA505A">
      <w:start w:val="1"/>
      <w:numFmt w:val="bullet"/>
      <w:lvlText w:val="o"/>
      <w:lvlJc w:val="left"/>
      <w:pPr>
        <w:ind w:left="3600" w:hanging="360"/>
      </w:pPr>
      <w:rPr>
        <w:rFonts w:hint="default" w:ascii="Courier New" w:hAnsi="Courier New"/>
      </w:rPr>
    </w:lvl>
    <w:lvl w:ilvl="5" w:tplc="20A6C5D6">
      <w:start w:val="1"/>
      <w:numFmt w:val="bullet"/>
      <w:lvlText w:val=""/>
      <w:lvlJc w:val="left"/>
      <w:pPr>
        <w:ind w:left="4320" w:hanging="360"/>
      </w:pPr>
      <w:rPr>
        <w:rFonts w:hint="default" w:ascii="Wingdings" w:hAnsi="Wingdings"/>
      </w:rPr>
    </w:lvl>
    <w:lvl w:ilvl="6" w:tplc="5FC8EA42">
      <w:start w:val="1"/>
      <w:numFmt w:val="bullet"/>
      <w:lvlText w:val=""/>
      <w:lvlJc w:val="left"/>
      <w:pPr>
        <w:ind w:left="5040" w:hanging="360"/>
      </w:pPr>
      <w:rPr>
        <w:rFonts w:hint="default" w:ascii="Symbol" w:hAnsi="Symbol"/>
      </w:rPr>
    </w:lvl>
    <w:lvl w:ilvl="7" w:tplc="94F4EA4A">
      <w:start w:val="1"/>
      <w:numFmt w:val="bullet"/>
      <w:lvlText w:val="o"/>
      <w:lvlJc w:val="left"/>
      <w:pPr>
        <w:ind w:left="5760" w:hanging="360"/>
      </w:pPr>
      <w:rPr>
        <w:rFonts w:hint="default" w:ascii="Courier New" w:hAnsi="Courier New"/>
      </w:rPr>
    </w:lvl>
    <w:lvl w:ilvl="8" w:tplc="AE06A2FE">
      <w:start w:val="1"/>
      <w:numFmt w:val="bullet"/>
      <w:lvlText w:val=""/>
      <w:lvlJc w:val="left"/>
      <w:pPr>
        <w:ind w:left="6480" w:hanging="360"/>
      </w:pPr>
      <w:rPr>
        <w:rFonts w:hint="default" w:ascii="Wingdings" w:hAnsi="Wingdings"/>
      </w:rPr>
    </w:lvl>
  </w:abstractNum>
  <w:abstractNum w:abstractNumId="4" w15:restartNumberingAfterBreak="0">
    <w:nsid w:val="6F8FE2E8"/>
    <w:multiLevelType w:val="hybridMultilevel"/>
    <w:tmpl w:val="D8502CEE"/>
    <w:lvl w:ilvl="0" w:tplc="F73A1D5C">
      <w:start w:val="1"/>
      <w:numFmt w:val="bullet"/>
      <w:lvlText w:val=""/>
      <w:lvlJc w:val="left"/>
      <w:pPr>
        <w:ind w:left="720" w:hanging="360"/>
      </w:pPr>
      <w:rPr>
        <w:rFonts w:hint="default" w:ascii="Symbol" w:hAnsi="Symbol"/>
      </w:rPr>
    </w:lvl>
    <w:lvl w:ilvl="1" w:tplc="B0623D16">
      <w:start w:val="1"/>
      <w:numFmt w:val="bullet"/>
      <w:lvlText w:val="o"/>
      <w:lvlJc w:val="left"/>
      <w:pPr>
        <w:ind w:left="1440" w:hanging="360"/>
      </w:pPr>
      <w:rPr>
        <w:rFonts w:hint="default" w:ascii="Courier New" w:hAnsi="Courier New"/>
      </w:rPr>
    </w:lvl>
    <w:lvl w:ilvl="2" w:tplc="BEF69B7C">
      <w:start w:val="1"/>
      <w:numFmt w:val="bullet"/>
      <w:lvlText w:val=""/>
      <w:lvlJc w:val="left"/>
      <w:pPr>
        <w:ind w:left="2160" w:hanging="360"/>
      </w:pPr>
      <w:rPr>
        <w:rFonts w:hint="default" w:ascii="Wingdings" w:hAnsi="Wingdings"/>
      </w:rPr>
    </w:lvl>
    <w:lvl w:ilvl="3" w:tplc="78A83C2C">
      <w:start w:val="1"/>
      <w:numFmt w:val="bullet"/>
      <w:lvlText w:val=""/>
      <w:lvlJc w:val="left"/>
      <w:pPr>
        <w:ind w:left="2880" w:hanging="360"/>
      </w:pPr>
      <w:rPr>
        <w:rFonts w:hint="default" w:ascii="Symbol" w:hAnsi="Symbol"/>
      </w:rPr>
    </w:lvl>
    <w:lvl w:ilvl="4" w:tplc="AFE6A726">
      <w:start w:val="1"/>
      <w:numFmt w:val="bullet"/>
      <w:lvlText w:val="o"/>
      <w:lvlJc w:val="left"/>
      <w:pPr>
        <w:ind w:left="3600" w:hanging="360"/>
      </w:pPr>
      <w:rPr>
        <w:rFonts w:hint="default" w:ascii="Courier New" w:hAnsi="Courier New"/>
      </w:rPr>
    </w:lvl>
    <w:lvl w:ilvl="5" w:tplc="0BFC19C2">
      <w:start w:val="1"/>
      <w:numFmt w:val="bullet"/>
      <w:lvlText w:val=""/>
      <w:lvlJc w:val="left"/>
      <w:pPr>
        <w:ind w:left="4320" w:hanging="360"/>
      </w:pPr>
      <w:rPr>
        <w:rFonts w:hint="default" w:ascii="Wingdings" w:hAnsi="Wingdings"/>
      </w:rPr>
    </w:lvl>
    <w:lvl w:ilvl="6" w:tplc="7BB2CE88">
      <w:start w:val="1"/>
      <w:numFmt w:val="bullet"/>
      <w:lvlText w:val=""/>
      <w:lvlJc w:val="left"/>
      <w:pPr>
        <w:ind w:left="5040" w:hanging="360"/>
      </w:pPr>
      <w:rPr>
        <w:rFonts w:hint="default" w:ascii="Symbol" w:hAnsi="Symbol"/>
      </w:rPr>
    </w:lvl>
    <w:lvl w:ilvl="7" w:tplc="D0001154">
      <w:start w:val="1"/>
      <w:numFmt w:val="bullet"/>
      <w:lvlText w:val="o"/>
      <w:lvlJc w:val="left"/>
      <w:pPr>
        <w:ind w:left="5760" w:hanging="360"/>
      </w:pPr>
      <w:rPr>
        <w:rFonts w:hint="default" w:ascii="Courier New" w:hAnsi="Courier New"/>
      </w:rPr>
    </w:lvl>
    <w:lvl w:ilvl="8" w:tplc="36CEECA8">
      <w:start w:val="1"/>
      <w:numFmt w:val="bullet"/>
      <w:lvlText w:val=""/>
      <w:lvlJc w:val="left"/>
      <w:pPr>
        <w:ind w:left="6480" w:hanging="360"/>
      </w:pPr>
      <w:rPr>
        <w:rFonts w:hint="default" w:ascii="Wingdings" w:hAnsi="Wingdings"/>
      </w:rPr>
    </w:lvl>
  </w:abstractNum>
  <w:abstractNum w:abstractNumId="5" w15:restartNumberingAfterBreak="0">
    <w:nsid w:val="759CE38B"/>
    <w:multiLevelType w:val="hybridMultilevel"/>
    <w:tmpl w:val="49362F94"/>
    <w:lvl w:ilvl="0" w:tplc="9926D5FE">
      <w:start w:val="1"/>
      <w:numFmt w:val="bullet"/>
      <w:lvlText w:val=""/>
      <w:lvlJc w:val="left"/>
      <w:pPr>
        <w:ind w:left="720" w:hanging="360"/>
      </w:pPr>
      <w:rPr>
        <w:rFonts w:hint="default" w:ascii="Symbol" w:hAnsi="Symbol"/>
      </w:rPr>
    </w:lvl>
    <w:lvl w:ilvl="1" w:tplc="F92CB604">
      <w:start w:val="1"/>
      <w:numFmt w:val="bullet"/>
      <w:lvlText w:val="o"/>
      <w:lvlJc w:val="left"/>
      <w:pPr>
        <w:ind w:left="1440" w:hanging="360"/>
      </w:pPr>
      <w:rPr>
        <w:rFonts w:hint="default" w:ascii="Courier New" w:hAnsi="Courier New"/>
      </w:rPr>
    </w:lvl>
    <w:lvl w:ilvl="2" w:tplc="25AC7F82">
      <w:start w:val="1"/>
      <w:numFmt w:val="bullet"/>
      <w:lvlText w:val=""/>
      <w:lvlJc w:val="left"/>
      <w:pPr>
        <w:ind w:left="2160" w:hanging="360"/>
      </w:pPr>
      <w:rPr>
        <w:rFonts w:hint="default" w:ascii="Wingdings" w:hAnsi="Wingdings"/>
      </w:rPr>
    </w:lvl>
    <w:lvl w:ilvl="3" w:tplc="183E7436">
      <w:start w:val="1"/>
      <w:numFmt w:val="bullet"/>
      <w:lvlText w:val=""/>
      <w:lvlJc w:val="left"/>
      <w:pPr>
        <w:ind w:left="2880" w:hanging="360"/>
      </w:pPr>
      <w:rPr>
        <w:rFonts w:hint="default" w:ascii="Symbol" w:hAnsi="Symbol"/>
      </w:rPr>
    </w:lvl>
    <w:lvl w:ilvl="4" w:tplc="E092035E">
      <w:start w:val="1"/>
      <w:numFmt w:val="bullet"/>
      <w:lvlText w:val="o"/>
      <w:lvlJc w:val="left"/>
      <w:pPr>
        <w:ind w:left="3600" w:hanging="360"/>
      </w:pPr>
      <w:rPr>
        <w:rFonts w:hint="default" w:ascii="Courier New" w:hAnsi="Courier New"/>
      </w:rPr>
    </w:lvl>
    <w:lvl w:ilvl="5" w:tplc="7B18BC1E">
      <w:start w:val="1"/>
      <w:numFmt w:val="bullet"/>
      <w:lvlText w:val=""/>
      <w:lvlJc w:val="left"/>
      <w:pPr>
        <w:ind w:left="4320" w:hanging="360"/>
      </w:pPr>
      <w:rPr>
        <w:rFonts w:hint="default" w:ascii="Wingdings" w:hAnsi="Wingdings"/>
      </w:rPr>
    </w:lvl>
    <w:lvl w:ilvl="6" w:tplc="4BB27322">
      <w:start w:val="1"/>
      <w:numFmt w:val="bullet"/>
      <w:lvlText w:val=""/>
      <w:lvlJc w:val="left"/>
      <w:pPr>
        <w:ind w:left="5040" w:hanging="360"/>
      </w:pPr>
      <w:rPr>
        <w:rFonts w:hint="default" w:ascii="Symbol" w:hAnsi="Symbol"/>
      </w:rPr>
    </w:lvl>
    <w:lvl w:ilvl="7" w:tplc="82184FFC">
      <w:start w:val="1"/>
      <w:numFmt w:val="bullet"/>
      <w:lvlText w:val="o"/>
      <w:lvlJc w:val="left"/>
      <w:pPr>
        <w:ind w:left="5760" w:hanging="360"/>
      </w:pPr>
      <w:rPr>
        <w:rFonts w:hint="default" w:ascii="Courier New" w:hAnsi="Courier New"/>
      </w:rPr>
    </w:lvl>
    <w:lvl w:ilvl="8" w:tplc="F538192E">
      <w:start w:val="1"/>
      <w:numFmt w:val="bullet"/>
      <w:lvlText w:val=""/>
      <w:lvlJc w:val="left"/>
      <w:pPr>
        <w:ind w:left="6480" w:hanging="360"/>
      </w:pPr>
      <w:rPr>
        <w:rFonts w:hint="default" w:ascii="Wingdings" w:hAnsi="Wingdings"/>
      </w:rPr>
    </w:lvl>
  </w:abstractNum>
  <w:abstractNum w:abstractNumId="6" w15:restartNumberingAfterBreak="0">
    <w:nsid w:val="7F06E642"/>
    <w:multiLevelType w:val="hybridMultilevel"/>
    <w:tmpl w:val="4796DBCA"/>
    <w:lvl w:ilvl="0" w:tplc="961429AE">
      <w:start w:val="1"/>
      <w:numFmt w:val="bullet"/>
      <w:lvlText w:val=""/>
      <w:lvlJc w:val="left"/>
      <w:pPr>
        <w:ind w:left="720" w:hanging="360"/>
      </w:pPr>
      <w:rPr>
        <w:rFonts w:hint="default" w:ascii="Symbol" w:hAnsi="Symbol"/>
      </w:rPr>
    </w:lvl>
    <w:lvl w:ilvl="1" w:tplc="673CE0D0">
      <w:start w:val="1"/>
      <w:numFmt w:val="bullet"/>
      <w:lvlText w:val="o"/>
      <w:lvlJc w:val="left"/>
      <w:pPr>
        <w:ind w:left="1440" w:hanging="360"/>
      </w:pPr>
      <w:rPr>
        <w:rFonts w:hint="default" w:ascii="Courier New" w:hAnsi="Courier New"/>
      </w:rPr>
    </w:lvl>
    <w:lvl w:ilvl="2" w:tplc="1A22CBF8">
      <w:start w:val="1"/>
      <w:numFmt w:val="bullet"/>
      <w:lvlText w:val=""/>
      <w:lvlJc w:val="left"/>
      <w:pPr>
        <w:ind w:left="2160" w:hanging="360"/>
      </w:pPr>
      <w:rPr>
        <w:rFonts w:hint="default" w:ascii="Wingdings" w:hAnsi="Wingdings"/>
      </w:rPr>
    </w:lvl>
    <w:lvl w:ilvl="3" w:tplc="96B2C510">
      <w:start w:val="1"/>
      <w:numFmt w:val="bullet"/>
      <w:lvlText w:val=""/>
      <w:lvlJc w:val="left"/>
      <w:pPr>
        <w:ind w:left="2880" w:hanging="360"/>
      </w:pPr>
      <w:rPr>
        <w:rFonts w:hint="default" w:ascii="Symbol" w:hAnsi="Symbol"/>
      </w:rPr>
    </w:lvl>
    <w:lvl w:ilvl="4" w:tplc="AC0CB23E">
      <w:start w:val="1"/>
      <w:numFmt w:val="bullet"/>
      <w:lvlText w:val="o"/>
      <w:lvlJc w:val="left"/>
      <w:pPr>
        <w:ind w:left="3600" w:hanging="360"/>
      </w:pPr>
      <w:rPr>
        <w:rFonts w:hint="default" w:ascii="Courier New" w:hAnsi="Courier New"/>
      </w:rPr>
    </w:lvl>
    <w:lvl w:ilvl="5" w:tplc="86C6C15A">
      <w:start w:val="1"/>
      <w:numFmt w:val="bullet"/>
      <w:lvlText w:val=""/>
      <w:lvlJc w:val="left"/>
      <w:pPr>
        <w:ind w:left="4320" w:hanging="360"/>
      </w:pPr>
      <w:rPr>
        <w:rFonts w:hint="default" w:ascii="Wingdings" w:hAnsi="Wingdings"/>
      </w:rPr>
    </w:lvl>
    <w:lvl w:ilvl="6" w:tplc="1D8E25C6">
      <w:start w:val="1"/>
      <w:numFmt w:val="bullet"/>
      <w:lvlText w:val=""/>
      <w:lvlJc w:val="left"/>
      <w:pPr>
        <w:ind w:left="5040" w:hanging="360"/>
      </w:pPr>
      <w:rPr>
        <w:rFonts w:hint="default" w:ascii="Symbol" w:hAnsi="Symbol"/>
      </w:rPr>
    </w:lvl>
    <w:lvl w:ilvl="7" w:tplc="761A26B2">
      <w:start w:val="1"/>
      <w:numFmt w:val="bullet"/>
      <w:lvlText w:val="o"/>
      <w:lvlJc w:val="left"/>
      <w:pPr>
        <w:ind w:left="5760" w:hanging="360"/>
      </w:pPr>
      <w:rPr>
        <w:rFonts w:hint="default" w:ascii="Courier New" w:hAnsi="Courier New"/>
      </w:rPr>
    </w:lvl>
    <w:lvl w:ilvl="8" w:tplc="E8B4CA26">
      <w:start w:val="1"/>
      <w:numFmt w:val="bullet"/>
      <w:lvlText w:val=""/>
      <w:lvlJc w:val="left"/>
      <w:pPr>
        <w:ind w:left="6480" w:hanging="360"/>
      </w:pPr>
      <w:rPr>
        <w:rFonts w:hint="default" w:ascii="Wingdings" w:hAnsi="Wingdings"/>
      </w:rPr>
    </w:lvl>
  </w:abstractNum>
  <w:num w:numId="1" w16cid:durableId="1886797535">
    <w:abstractNumId w:val="1"/>
  </w:num>
  <w:num w:numId="2" w16cid:durableId="1252743650">
    <w:abstractNumId w:val="2"/>
  </w:num>
  <w:num w:numId="3" w16cid:durableId="2085567673">
    <w:abstractNumId w:val="0"/>
  </w:num>
  <w:num w:numId="4" w16cid:durableId="1466893247">
    <w:abstractNumId w:val="3"/>
  </w:num>
  <w:num w:numId="5" w16cid:durableId="1354918957">
    <w:abstractNumId w:val="5"/>
  </w:num>
  <w:num w:numId="6" w16cid:durableId="2033721849">
    <w:abstractNumId w:val="4"/>
  </w:num>
  <w:num w:numId="7" w16cid:durableId="1327899305">
    <w:abstractNumId w:val="6"/>
  </w:num>
</w:numbering>
</file>

<file path=word/people.xml><?xml version="1.0" encoding="utf-8"?>
<w15:people xmlns:mc="http://schemas.openxmlformats.org/markup-compatibility/2006" xmlns:w15="http://schemas.microsoft.com/office/word/2012/wordml" mc:Ignorable="w15">
  <w15:person w15:author="Daniela Drandić">
    <w15:presenceInfo w15:providerId="AD" w15:userId="S::d.drandic@internationalmidwives.org::4dd58505-ebfc-45c3-8e0a-3d19dba24f2e"/>
  </w15:person>
  <w15:person w15:author="Ana Gutierrez">
    <w15:presenceInfo w15:providerId="AD" w15:userId="S::a.gutierrez@internationalmidwives.org::6515b0f2-e668-451b-81a0-f150c3e6510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0E7239"/>
    <w:rsid w:val="000061BA"/>
    <w:rsid w:val="00171CF5"/>
    <w:rsid w:val="00261D3A"/>
    <w:rsid w:val="00294808"/>
    <w:rsid w:val="002C6A51"/>
    <w:rsid w:val="002F1737"/>
    <w:rsid w:val="002F6C73"/>
    <w:rsid w:val="00303DF6"/>
    <w:rsid w:val="003E23C1"/>
    <w:rsid w:val="004278DE"/>
    <w:rsid w:val="00482EEC"/>
    <w:rsid w:val="00494919"/>
    <w:rsid w:val="0052307B"/>
    <w:rsid w:val="00531ACC"/>
    <w:rsid w:val="0054421E"/>
    <w:rsid w:val="0057439D"/>
    <w:rsid w:val="0057609A"/>
    <w:rsid w:val="005D4F27"/>
    <w:rsid w:val="006207D4"/>
    <w:rsid w:val="00661708"/>
    <w:rsid w:val="006A7570"/>
    <w:rsid w:val="006B5C91"/>
    <w:rsid w:val="0073346E"/>
    <w:rsid w:val="0074F7D6"/>
    <w:rsid w:val="00753E03"/>
    <w:rsid w:val="007D38CA"/>
    <w:rsid w:val="007F30C0"/>
    <w:rsid w:val="007F4737"/>
    <w:rsid w:val="00827603"/>
    <w:rsid w:val="00847EEA"/>
    <w:rsid w:val="008778DD"/>
    <w:rsid w:val="008C6107"/>
    <w:rsid w:val="0097701A"/>
    <w:rsid w:val="00991498"/>
    <w:rsid w:val="00A13AD4"/>
    <w:rsid w:val="00B048B1"/>
    <w:rsid w:val="00B2052F"/>
    <w:rsid w:val="00B307C0"/>
    <w:rsid w:val="00B75F6B"/>
    <w:rsid w:val="00BC2E7A"/>
    <w:rsid w:val="00D37567"/>
    <w:rsid w:val="00D819BE"/>
    <w:rsid w:val="00EF3FE6"/>
    <w:rsid w:val="00F46536"/>
    <w:rsid w:val="00FE52E7"/>
    <w:rsid w:val="058E4032"/>
    <w:rsid w:val="0CBFAF8E"/>
    <w:rsid w:val="0FD327A8"/>
    <w:rsid w:val="0FF12287"/>
    <w:rsid w:val="194D187F"/>
    <w:rsid w:val="1ABFEF27"/>
    <w:rsid w:val="231B84FF"/>
    <w:rsid w:val="234D664F"/>
    <w:rsid w:val="31301D61"/>
    <w:rsid w:val="34E86A73"/>
    <w:rsid w:val="3625D25C"/>
    <w:rsid w:val="3B6AD32B"/>
    <w:rsid w:val="3FDCBBFB"/>
    <w:rsid w:val="411AFCEF"/>
    <w:rsid w:val="417D0DE3"/>
    <w:rsid w:val="440E7239"/>
    <w:rsid w:val="47619DDF"/>
    <w:rsid w:val="4D808082"/>
    <w:rsid w:val="544B2FD0"/>
    <w:rsid w:val="6A29892E"/>
    <w:rsid w:val="6BF476EC"/>
    <w:rsid w:val="6CA4A557"/>
    <w:rsid w:val="70720A77"/>
    <w:rsid w:val="735F3F53"/>
    <w:rsid w:val="75D1C154"/>
    <w:rsid w:val="7848566C"/>
    <w:rsid w:val="7C17DF51"/>
    <w:rsid w:val="7DE2F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EFC6"/>
  <w15:chartTrackingRefBased/>
  <w15:docId w15:val="{CF982929-369D-4773-852F-38A8B47CAB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417D0DE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7848566C"/>
    <w:pPr>
      <w:keepNext/>
      <w:keepLines/>
      <w:spacing w:before="299" w:after="299"/>
      <w:outlineLvl w:val="1"/>
    </w:pPr>
    <w:rPr>
      <w:rFonts w:asciiTheme="majorHAnsi" w:hAnsiTheme="majorHAnsi" w:eastAsiaTheme="majorEastAsia" w:cstheme="majorBidi"/>
      <w:b/>
      <w:bCs/>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uiPriority w:val="99"/>
    <w:unhideWhenUsed/>
    <w:rsid w:val="417D0DE3"/>
    <w:pPr>
      <w:tabs>
        <w:tab w:val="center" w:pos="4680"/>
        <w:tab w:val="right" w:pos="9360"/>
      </w:tabs>
      <w:spacing w:after="0" w:line="240" w:lineRule="auto"/>
    </w:pPr>
  </w:style>
  <w:style w:type="paragraph" w:styleId="Footer">
    <w:name w:val="footer"/>
    <w:basedOn w:val="Normal"/>
    <w:uiPriority w:val="99"/>
    <w:unhideWhenUsed/>
    <w:rsid w:val="417D0DE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EF3FE6"/>
    <w:rPr>
      <w:sz w:val="16"/>
      <w:szCs w:val="16"/>
    </w:rPr>
  </w:style>
  <w:style w:type="paragraph" w:styleId="CommentText">
    <w:name w:val="annotation text"/>
    <w:basedOn w:val="Normal"/>
    <w:link w:val="CommentTextChar"/>
    <w:uiPriority w:val="99"/>
    <w:unhideWhenUsed/>
    <w:rsid w:val="00EF3FE6"/>
    <w:pPr>
      <w:spacing w:line="240" w:lineRule="auto"/>
    </w:pPr>
    <w:rPr>
      <w:sz w:val="20"/>
      <w:szCs w:val="20"/>
    </w:rPr>
  </w:style>
  <w:style w:type="character" w:styleId="CommentTextChar" w:customStyle="1">
    <w:name w:val="Comment Text Char"/>
    <w:basedOn w:val="DefaultParagraphFont"/>
    <w:link w:val="CommentText"/>
    <w:uiPriority w:val="99"/>
    <w:rsid w:val="00EF3FE6"/>
    <w:rPr>
      <w:sz w:val="20"/>
      <w:szCs w:val="20"/>
    </w:rPr>
  </w:style>
  <w:style w:type="paragraph" w:styleId="CommentSubject">
    <w:name w:val="annotation subject"/>
    <w:basedOn w:val="CommentText"/>
    <w:next w:val="CommentText"/>
    <w:link w:val="CommentSubjectChar"/>
    <w:uiPriority w:val="99"/>
    <w:semiHidden/>
    <w:unhideWhenUsed/>
    <w:rsid w:val="00EF3FE6"/>
    <w:rPr>
      <w:b/>
      <w:bCs/>
    </w:rPr>
  </w:style>
  <w:style w:type="character" w:styleId="CommentSubjectChar" w:customStyle="1">
    <w:name w:val="Comment Subject Char"/>
    <w:basedOn w:val="CommentTextChar"/>
    <w:link w:val="CommentSubject"/>
    <w:uiPriority w:val="99"/>
    <w:semiHidden/>
    <w:rsid w:val="00EF3F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hyperlink" Target="https://millionmore.org/petition/"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comments" Target="comments.xml" Id="rId12" /><Relationship Type="http://schemas.openxmlformats.org/officeDocument/2006/relationships/hyperlink" Target="https://internationalmidwives.org/" TargetMode="External" Id="rId17" /><Relationship Type="http://schemas.openxmlformats.org/officeDocument/2006/relationships/customXml" Target="../customXml/item2.xml" Id="rId2" /><Relationship Type="http://schemas.openxmlformats.org/officeDocument/2006/relationships/hyperlink" Target="https://millionmore.org/"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microsoft.com/office/2018/08/relationships/commentsExtensible" Target="commentsExtensible.xml" Id="rId15" /><Relationship Type="http://schemas.microsoft.com/office/2011/relationships/people" Target="people.xml" Id="rId23" /><Relationship Type="http://schemas.openxmlformats.org/officeDocument/2006/relationships/footnotes" Target="footnotes.xml" Id="rId10" /><Relationship Type="http://schemas.openxmlformats.org/officeDocument/2006/relationships/hyperlink" Target="https://www.millionmore.org/petition"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ntTable" Target="fontTable.xml" Id="rId22" /><Relationship Type="http://schemas.openxmlformats.org/officeDocument/2006/relationships/hyperlink" Target="https://internationalmidwives.org/media-center/" TargetMode="External" Id="Rb914cd4fcedf440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1f41f99-382e-45c8-afcf-a2c3b53635ba" ContentTypeId="0x01010072348F6E5FAA2F4F9C7029B17AABF86B"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c7aaad36-fdef-48f0-a5c3-650aea765909">M5MKRJE3KPV7-859889131-486181</_dlc_DocId>
    <_dlc_DocIdUrl xmlns="c7aaad36-fdef-48f0-a5c3-650aea765909">
      <Url>https://internationalmidwives.sharepoint.com/sites/ICM/_layouts/15/DocIdRedir.aspx?ID=M5MKRJE3KPV7-859889131-486181</Url>
      <Description>M5MKRJE3KPV7-859889131-486181</Description>
    </_dlc_DocIdUrl>
    <d754fb4b987f47f8b3ac104a125c5041 xmlns="a65f0e13-6afa-4231-affe-41a4aff552b8">
      <Terms xmlns="http://schemas.microsoft.com/office/infopath/2007/PartnerControls"/>
    </d754fb4b987f47f8b3ac104a125c5041>
    <aa5a4aca98dc4134aa19a0d960ce3749 xmlns="a65f0e13-6afa-4231-affe-41a4aff552b8">
      <Terms xmlns="http://schemas.microsoft.com/office/infopath/2007/PartnerControls"/>
    </aa5a4aca98dc4134aa19a0d960ce3749>
    <Review_Date xmlns="a65f0e13-6afa-4231-affe-41a4aff552b8" xsi:nil="true"/>
    <TaxCatchAll xmlns="a65f0e13-6afa-4231-affe-41a4aff552b8" xsi:nil="true"/>
    <pa8c79eb2828415f92470794ca1f37b9 xmlns="a65f0e13-6afa-4231-affe-41a4aff552b8">
      <Terms xmlns="http://schemas.microsoft.com/office/infopath/2007/PartnerControls"/>
    </pa8c79eb2828415f92470794ca1f37b9>
    <a79d44f419234d9c8af167739f412493 xmlns="a65f0e13-6afa-4231-affe-41a4aff552b8">
      <Terms xmlns="http://schemas.microsoft.com/office/infopath/2007/PartnerControls"/>
    </a79d44f419234d9c8af167739f412493>
    <f71ddffe702a4be49ba2d3709e6db519 xmlns="a65f0e13-6afa-4231-affe-41a4aff552b8">
      <Terms xmlns="http://schemas.microsoft.com/office/infopath/2007/PartnerControls"/>
    </f71ddffe702a4be49ba2d3709e6db519>
    <p53ca145b15047238b022d1f1efa149a xmlns="a65f0e13-6afa-4231-affe-41a4aff552b8">
      <Terms xmlns="http://schemas.microsoft.com/office/infopath/2007/PartnerControls"/>
    </p53ca145b15047238b022d1f1efa149a>
    <h451b5fbe88c4fedb5dbcafb4a74ef03 xmlns="a65f0e13-6afa-4231-affe-41a4aff552b8">
      <Terms xmlns="http://schemas.microsoft.com/office/infopath/2007/PartnerControls"/>
    </h451b5fbe88c4fedb5dbcafb4a74ef03>
    <breadcrumb xmlns="a65f0e13-6afa-4231-affe-41a4aff552b8" xsi:nil="true"/>
    <Retention_Justification xmlns="a65f0e13-6afa-4231-affe-41a4aff552b8" xsi:nil="true"/>
    <hb02c25c74804bb48a0b7167fa1e6567 xmlns="a65f0e13-6afa-4231-affe-41a4aff552b8">
      <Terms xmlns="http://schemas.microsoft.com/office/infopath/2007/PartnerControls"/>
    </hb02c25c74804bb48a0b7167fa1e6567>
  </documentManagement>
</p:properties>
</file>

<file path=customXml/item3.xml><?xml version="1.0" encoding="utf-8"?>
<ct:contentTypeSchema xmlns:ct="http://schemas.microsoft.com/office/2006/metadata/contentType" xmlns:ma="http://schemas.microsoft.com/office/2006/metadata/properties/metaAttributes" ct:_="" ma:_="" ma:contentTypeName="ICM_Document" ma:contentTypeID="0x01010072348F6E5FAA2F4F9C7029B17AABF86B00D60430B3C925E94880BDBAD729DE7127" ma:contentTypeVersion="84" ma:contentTypeDescription="" ma:contentTypeScope="" ma:versionID="a31a18fccec8b45f35a26ab9d1708fa0">
  <xsd:schema xmlns:xsd="http://www.w3.org/2001/XMLSchema" xmlns:xs="http://www.w3.org/2001/XMLSchema" xmlns:p="http://schemas.microsoft.com/office/2006/metadata/properties" xmlns:ns2="a65f0e13-6afa-4231-affe-41a4aff552b8" xmlns:ns3="c7aaad36-fdef-48f0-a5c3-650aea765909" targetNamespace="http://schemas.microsoft.com/office/2006/metadata/properties" ma:root="true" ma:fieldsID="6b994aec33143a68a9f3f468ed9f7baf" ns2:_="" ns3:_="">
    <xsd:import namespace="a65f0e13-6afa-4231-affe-41a4aff552b8"/>
    <xsd:import namespace="c7aaad36-fdef-48f0-a5c3-650aea765909"/>
    <xsd:element name="properties">
      <xsd:complexType>
        <xsd:sequence>
          <xsd:element name="documentManagement">
            <xsd:complexType>
              <xsd:all>
                <xsd:element ref="ns2:p53ca145b15047238b022d1f1efa149a" minOccurs="0"/>
                <xsd:element ref="ns2:TaxCatchAll" minOccurs="0"/>
                <xsd:element ref="ns2:TaxCatchAllLabel" minOccurs="0"/>
                <xsd:element ref="ns2:hb02c25c74804bb48a0b7167fa1e6567" minOccurs="0"/>
                <xsd:element ref="ns2:f71ddffe702a4be49ba2d3709e6db519" minOccurs="0"/>
                <xsd:element ref="ns2:a79d44f419234d9c8af167739f412493" minOccurs="0"/>
                <xsd:element ref="ns2:aa5a4aca98dc4134aa19a0d960ce3749" minOccurs="0"/>
                <xsd:element ref="ns2:d754fb4b987f47f8b3ac104a125c5041" minOccurs="0"/>
                <xsd:element ref="ns2:h451b5fbe88c4fedb5dbcafb4a74ef03" minOccurs="0"/>
                <xsd:element ref="ns2:pa8c79eb2828415f92470794ca1f37b9" minOccurs="0"/>
                <xsd:element ref="ns2:breadcrumb" minOccurs="0"/>
                <xsd:element ref="ns2:Review_Date" minOccurs="0"/>
                <xsd:element ref="ns2:Retention_Justificat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f0e13-6afa-4231-affe-41a4aff552b8" elementFormDefault="qualified">
    <xsd:import namespace="http://schemas.microsoft.com/office/2006/documentManagement/types"/>
    <xsd:import namespace="http://schemas.microsoft.com/office/infopath/2007/PartnerControls"/>
    <xsd:element name="p53ca145b15047238b022d1f1efa149a" ma:index="8" nillable="true" ma:taxonomy="true" ma:internalName="p53ca145b15047238b022d1f1efa149a" ma:taxonomyFieldName="Document_Type" ma:displayName="Document_Type" ma:default="" ma:fieldId="{953ca145-b150-4723-8b02-2d1f1efa149a}" ma:sspId="81f41f99-382e-45c8-afcf-a2c3b53635ba" ma:termSetId="f4cf9eba-a8dd-4e8e-89e3-316b423e8d8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7e549f9-f6bd-47c6-ab42-bdbed180be05}" ma:internalName="TaxCatchAll" ma:showField="CatchAllData" ma:web="c7aaad36-fdef-48f0-a5c3-650aea76590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7e549f9-f6bd-47c6-ab42-bdbed180be05}" ma:internalName="TaxCatchAllLabel" ma:readOnly="true" ma:showField="CatchAllDataLabel" ma:web="c7aaad36-fdef-48f0-a5c3-650aea765909">
      <xsd:complexType>
        <xsd:complexContent>
          <xsd:extension base="dms:MultiChoiceLookup">
            <xsd:sequence>
              <xsd:element name="Value" type="dms:Lookup" maxOccurs="unbounded" minOccurs="0" nillable="true"/>
            </xsd:sequence>
          </xsd:extension>
        </xsd:complexContent>
      </xsd:complexType>
    </xsd:element>
    <xsd:element name="hb02c25c74804bb48a0b7167fa1e6567" ma:index="12" nillable="true" ma:taxonomy="true" ma:internalName="hb02c25c74804bb48a0b7167fa1e6567" ma:taxonomyFieldName="Contains_Personal_Data" ma:displayName="Contains_Personal_Data" ma:indexed="true" ma:default="" ma:fieldId="{1b02c25c-7480-4bb4-8a0b-7167fa1e6567}" ma:sspId="81f41f99-382e-45c8-afcf-a2c3b53635ba" ma:termSetId="942a0247-3fa9-471d-967b-351aca7b8d1b" ma:anchorId="00000000-0000-0000-0000-000000000000" ma:open="false" ma:isKeyword="false">
      <xsd:complexType>
        <xsd:sequence>
          <xsd:element ref="pc:Terms" minOccurs="0" maxOccurs="1"/>
        </xsd:sequence>
      </xsd:complexType>
    </xsd:element>
    <xsd:element name="f71ddffe702a4be49ba2d3709e6db519" ma:index="14" nillable="true" ma:taxonomy="true" ma:internalName="f71ddffe702a4be49ba2d3709e6db519" ma:taxonomyFieldName="Document_Status" ma:displayName="Document_Status" ma:default="" ma:fieldId="{f71ddffe-702a-4be4-9ba2-d3709e6db519}" ma:sspId="81f41f99-382e-45c8-afcf-a2c3b53635ba" ma:termSetId="6204467c-46c2-44cc-bac7-5973c9b2065e" ma:anchorId="00000000-0000-0000-0000-000000000000" ma:open="false" ma:isKeyword="false">
      <xsd:complexType>
        <xsd:sequence>
          <xsd:element ref="pc:Terms" minOccurs="0" maxOccurs="1"/>
        </xsd:sequence>
      </xsd:complexType>
    </xsd:element>
    <xsd:element name="a79d44f419234d9c8af167739f412493" ma:index="16" nillable="true" ma:taxonomy="true" ma:internalName="a79d44f419234d9c8af167739f412493" ma:taxonomyFieldName="Department1" ma:displayName="Department" ma:default="" ma:fieldId="{a79d44f4-1923-4d9c-8af1-67739f412493}" ma:sspId="81f41f99-382e-45c8-afcf-a2c3b53635ba" ma:termSetId="7b3f73b6-2887-48b7-a10c-6daad7ab8b0b" ma:anchorId="00000000-0000-0000-0000-000000000000" ma:open="false" ma:isKeyword="false">
      <xsd:complexType>
        <xsd:sequence>
          <xsd:element ref="pc:Terms" minOccurs="0" maxOccurs="1"/>
        </xsd:sequence>
      </xsd:complexType>
    </xsd:element>
    <xsd:element name="aa5a4aca98dc4134aa19a0d960ce3749" ma:index="18" nillable="true" ma:taxonomy="true" ma:internalName="aa5a4aca98dc4134aa19a0d960ce3749" ma:taxonomyFieldName="Project" ma:displayName="Project" ma:default="" ma:fieldId="{aa5a4aca-98dc-4134-aa19-a0d960ce3749}" ma:sspId="81f41f99-382e-45c8-afcf-a2c3b53635ba" ma:termSetId="63d51f68-d392-4219-9480-4bc2b39e4cc3" ma:anchorId="00000000-0000-0000-0000-000000000000" ma:open="false" ma:isKeyword="false">
      <xsd:complexType>
        <xsd:sequence>
          <xsd:element ref="pc:Terms" minOccurs="0" maxOccurs="1"/>
        </xsd:sequence>
      </xsd:complexType>
    </xsd:element>
    <xsd:element name="d754fb4b987f47f8b3ac104a125c5041" ma:index="20" nillable="true" ma:taxonomy="true" ma:internalName="d754fb4b987f47f8b3ac104a125c5041" ma:taxonomyFieldName="Donor" ma:displayName="Donor" ma:default="" ma:fieldId="{d754fb4b-987f-47f8-b3ac-104a125c5041}" ma:sspId="81f41f99-382e-45c8-afcf-a2c3b53635ba" ma:termSetId="fe0c32fa-4097-449e-8079-db705a7e0f4d" ma:anchorId="00000000-0000-0000-0000-000000000000" ma:open="false" ma:isKeyword="false">
      <xsd:complexType>
        <xsd:sequence>
          <xsd:element ref="pc:Terms" minOccurs="0" maxOccurs="1"/>
        </xsd:sequence>
      </xsd:complexType>
    </xsd:element>
    <xsd:element name="h451b5fbe88c4fedb5dbcafb4a74ef03" ma:index="22" nillable="true" ma:taxonomy="true" ma:internalName="h451b5fbe88c4fedb5dbcafb4a74ef03" ma:taxonomyFieldName="Member_Association" ma:displayName="Member_Association" ma:default="" ma:fieldId="{1451b5fb-e88c-4fed-b5db-cafb4a74ef03}" ma:sspId="81f41f99-382e-45c8-afcf-a2c3b53635ba" ma:termSetId="1211b147-638d-41e0-9874-383163afb73b" ma:anchorId="00000000-0000-0000-0000-000000000000" ma:open="false" ma:isKeyword="false">
      <xsd:complexType>
        <xsd:sequence>
          <xsd:element ref="pc:Terms" minOccurs="0" maxOccurs="1"/>
        </xsd:sequence>
      </xsd:complexType>
    </xsd:element>
    <xsd:element name="pa8c79eb2828415f92470794ca1f37b9" ma:index="24" nillable="true" ma:taxonomy="true" ma:internalName="pa8c79eb2828415f92470794ca1f37b9" ma:taxonomyFieldName="Location1" ma:displayName="Location" ma:default="" ma:fieldId="{9a8c79eb-2828-415f-9247-0794ca1f37b9}" ma:sspId="81f41f99-382e-45c8-afcf-a2c3b53635ba" ma:termSetId="34ad3906-754a-49f6-acb6-657246b12c5c" ma:anchorId="00000000-0000-0000-0000-000000000000" ma:open="false" ma:isKeyword="false">
      <xsd:complexType>
        <xsd:sequence>
          <xsd:element ref="pc:Terms" minOccurs="0" maxOccurs="1"/>
        </xsd:sequence>
      </xsd:complexType>
    </xsd:element>
    <xsd:element name="breadcrumb" ma:index="26" nillable="true" ma:displayName="breadcrumb" ma:description="only used for archive flow - to show the original path of the document after archival" ma:internalName="breadcrumb">
      <xsd:simpleType>
        <xsd:restriction base="dms:Note">
          <xsd:maxLength value="255"/>
        </xsd:restriction>
      </xsd:simpleType>
    </xsd:element>
    <xsd:element name="Review_Date" ma:index="27" nillable="true" ma:displayName="Review_Date" ma:format="DateOnly" ma:indexed="true" ma:internalName="Review_Date">
      <xsd:simpleType>
        <xsd:restriction base="dms:DateTime"/>
      </xsd:simpleType>
    </xsd:element>
    <xsd:element name="Retention_Justification" ma:index="28" nillable="true" ma:displayName="Retention_Justification" ma:description="Select the reason for keeping this document indefinitely" ma:format="Dropdown" ma:internalName="Retention_Justification">
      <xsd:simpleType>
        <xsd:restriction base="dms:Choice">
          <xsd:enumeration value="Legal Requirement"/>
          <xsd:enumeration value="Active Work"/>
          <xsd:enumeration value="Audit &amp; Evidence"/>
          <xsd:enumeration value="Legitimate Interest"/>
        </xsd:restriction>
      </xsd:simpleType>
    </xsd:element>
  </xsd:schema>
  <xsd:schema xmlns:xsd="http://www.w3.org/2001/XMLSchema" xmlns:xs="http://www.w3.org/2001/XMLSchema" xmlns:dms="http://schemas.microsoft.com/office/2006/documentManagement/types" xmlns:pc="http://schemas.microsoft.com/office/infopath/2007/PartnerControls" targetNamespace="c7aaad36-fdef-48f0-a5c3-650aea765909"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CA6969-E210-4121-BE12-5078266692AF}">
  <ds:schemaRefs>
    <ds:schemaRef ds:uri="Microsoft.SharePoint.Taxonomy.ContentTypeSync"/>
  </ds:schemaRefs>
</ds:datastoreItem>
</file>

<file path=customXml/itemProps2.xml><?xml version="1.0" encoding="utf-8"?>
<ds:datastoreItem xmlns:ds="http://schemas.openxmlformats.org/officeDocument/2006/customXml" ds:itemID="{AEBC8D78-15B1-4AE6-862A-5A4B42EAD464}">
  <ds:schemaRefs>
    <ds:schemaRef ds:uri="http://schemas.microsoft.com/office/2006/metadata/properties"/>
    <ds:schemaRef ds:uri="http://schemas.microsoft.com/office/infopath/2007/PartnerControls"/>
    <ds:schemaRef ds:uri="c7aaad36-fdef-48f0-a5c3-650aea765909"/>
    <ds:schemaRef ds:uri="a65f0e13-6afa-4231-affe-41a4aff552b8"/>
  </ds:schemaRefs>
</ds:datastoreItem>
</file>

<file path=customXml/itemProps3.xml><?xml version="1.0" encoding="utf-8"?>
<ds:datastoreItem xmlns:ds="http://schemas.openxmlformats.org/officeDocument/2006/customXml" ds:itemID="{9E088204-6A62-425B-9E18-727FF1649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f0e13-6afa-4231-affe-41a4aff552b8"/>
    <ds:schemaRef ds:uri="c7aaad36-fdef-48f0-a5c3-650aea765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65FC3B-F944-491B-B1D3-343798A84A6F}">
  <ds:schemaRefs>
    <ds:schemaRef ds:uri="http://schemas.microsoft.com/sharepoint/v3/contenttype/forms"/>
  </ds:schemaRefs>
</ds:datastoreItem>
</file>

<file path=customXml/itemProps5.xml><?xml version="1.0" encoding="utf-8"?>
<ds:datastoreItem xmlns:ds="http://schemas.openxmlformats.org/officeDocument/2006/customXml" ds:itemID="{2E70BC44-24CA-43CD-84B5-5879EB0A0AE2}">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Gutierrez</dc:creator>
  <keywords/>
  <dc:description/>
  <lastModifiedBy>Ana Gutierrez</lastModifiedBy>
  <revision>28</revision>
  <dcterms:created xsi:type="dcterms:W3CDTF">2026-01-28T19:25:00.0000000Z</dcterms:created>
  <dcterms:modified xsi:type="dcterms:W3CDTF">2026-01-28T14:15:34.9718940Z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0x01010072348F6E5FAA2F4F9C7029B17AABF86B00D60430B3C925E94880BDBAD729DE7127</vt:lpwstr>
  </property>
  <property fmtid="{D5CDD505-2E9C-101B-9397-08002B2CF9AE}" pid="3" name="_dlc_DocIdItemGuid">
    <vt:lpwstr>7def7844-fe6c-4a35-a96c-22adf916f733</vt:lpwstr>
  </property>
  <property fmtid="{D5CDD505-2E9C-101B-9397-08002B2CF9AE}" pid="4" name="Donor">
    <vt:lpwstr/>
  </property>
  <property fmtid="{D5CDD505-2E9C-101B-9397-08002B2CF9AE}" pid="5" name="Contains_Personal_Data">
    <vt:lpwstr/>
  </property>
  <property fmtid="{D5CDD505-2E9C-101B-9397-08002B2CF9AE}" pid="6" name="Member_Association">
    <vt:lpwstr/>
  </property>
  <property fmtid="{D5CDD505-2E9C-101B-9397-08002B2CF9AE}" pid="7" name="Project">
    <vt:lpwstr/>
  </property>
  <property fmtid="{D5CDD505-2E9C-101B-9397-08002B2CF9AE}" pid="8" name="MediaServiceImageTags">
    <vt:lpwstr/>
  </property>
  <property fmtid="{D5CDD505-2E9C-101B-9397-08002B2CF9AE}" pid="9" name="Document_Type">
    <vt:lpwstr/>
  </property>
  <property fmtid="{D5CDD505-2E9C-101B-9397-08002B2CF9AE}" pid="10" name="Department1">
    <vt:lpwstr/>
  </property>
  <property fmtid="{D5CDD505-2E9C-101B-9397-08002B2CF9AE}" pid="11" name="Document_Status">
    <vt:lpwstr/>
  </property>
  <property fmtid="{D5CDD505-2E9C-101B-9397-08002B2CF9AE}" pid="12" name="Location1">
    <vt:lpwstr/>
  </property>
  <property fmtid="{D5CDD505-2E9C-101B-9397-08002B2CF9AE}" pid="13" name="lcf76f155ced4ddcb4097134ff3c332f">
    <vt:lpwstr/>
  </property>
</Properties>
</file>